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E1D2D6C" w14:textId="2968BA68" w:rsidR="005E5E89" w:rsidRPr="00A146C5" w:rsidRDefault="003A5F35" w:rsidP="00B35784">
      <w:pPr>
        <w:spacing w:after="240"/>
        <w:rPr>
          <w:rFonts w:ascii="Fira Sans" w:hAnsi="Fira Sans"/>
        </w:rPr>
      </w:pPr>
      <w:r w:rsidRPr="00A146C5">
        <w:rPr>
          <w:rFonts w:ascii="Fira Sans" w:hAnsi="Fira Sans"/>
          <w:noProof/>
          <w:lang w:eastAsia="hu-HU"/>
        </w:rPr>
        <mc:AlternateContent>
          <mc:Choice Requires="wps">
            <w:drawing>
              <wp:anchor distT="0" distB="0" distL="114300" distR="114300" simplePos="0" relativeHeight="251657728" behindDoc="0" locked="0" layoutInCell="0" allowOverlap="1" wp14:anchorId="723DE822" wp14:editId="2698D0FB">
                <wp:simplePos x="0" y="0"/>
                <wp:positionH relativeFrom="page">
                  <wp:posOffset>7034</wp:posOffset>
                </wp:positionH>
                <wp:positionV relativeFrom="paragraph">
                  <wp:posOffset>161778</wp:posOffset>
                </wp:positionV>
                <wp:extent cx="7532907" cy="2457988"/>
                <wp:effectExtent l="19050" t="19050" r="11430" b="19050"/>
                <wp:wrapNone/>
                <wp:docPr id="6"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532907" cy="2457988"/>
                        </a:xfrm>
                        <a:prstGeom prst="rect">
                          <a:avLst/>
                        </a:prstGeom>
                        <a:solidFill>
                          <a:srgbClr val="00529C"/>
                        </a:solidFill>
                        <a:ln w="38100">
                          <a:solidFill>
                            <a:srgbClr val="00529C"/>
                          </a:solidFill>
                          <a:miter lim="800000"/>
                          <a:headEnd/>
                          <a:tailEnd/>
                        </a:ln>
                        <a:effectLst/>
                      </wps:spPr>
                      <wps:txbx>
                        <w:txbxContent>
                          <w:p w14:paraId="2CC1AE4A" w14:textId="7C213118" w:rsidR="008D477B" w:rsidRPr="00A146C5" w:rsidRDefault="00A146C5" w:rsidP="008D477B">
                            <w:pPr>
                              <w:pStyle w:val="Kzepesrcs21"/>
                              <w:spacing w:before="160"/>
                              <w:jc w:val="center"/>
                              <w:rPr>
                                <w:rFonts w:ascii="Fira Sans" w:hAnsi="Fira Sans" w:cs="Estrangelo Edessa"/>
                                <w:b/>
                                <w:bCs/>
                                <w:color w:val="FFFFFF"/>
                                <w:sz w:val="80"/>
                                <w:szCs w:val="80"/>
                                <w:lang w:val="en-GB"/>
                              </w:rPr>
                            </w:pPr>
                            <w:r w:rsidRPr="00A146C5">
                              <w:rPr>
                                <w:rFonts w:ascii="Fira Sans" w:hAnsi="Fira Sans" w:cs="Estrangelo Edessa"/>
                                <w:b/>
                                <w:bCs/>
                                <w:color w:val="FFFFFF"/>
                                <w:sz w:val="80"/>
                                <w:szCs w:val="80"/>
                                <w:lang w:val="en-GB"/>
                              </w:rPr>
                              <w:t>Campaign analysis: Tolna 2</w:t>
                            </w:r>
                          </w:p>
                          <w:p w14:paraId="6EAACF7D" w14:textId="535CF7E0" w:rsidR="007D6C4D" w:rsidRPr="00A146C5" w:rsidRDefault="00A146C5" w:rsidP="008D477B">
                            <w:pPr>
                              <w:pStyle w:val="Kzepesrcs21"/>
                              <w:spacing w:before="160"/>
                              <w:jc w:val="center"/>
                              <w:rPr>
                                <w:rFonts w:ascii="Fira Sans" w:hAnsi="Fira Sans" w:cs="Open Sans"/>
                                <w:i/>
                                <w:iCs/>
                                <w:color w:val="FFFFFF"/>
                                <w:sz w:val="44"/>
                                <w:szCs w:val="44"/>
                                <w:lang w:val="en-GB"/>
                              </w:rPr>
                            </w:pPr>
                            <w:r>
                              <w:rPr>
                                <w:rFonts w:ascii="Fira Sans" w:hAnsi="Fira Sans" w:cs="Open Sans"/>
                                <w:i/>
                                <w:iCs/>
                                <w:color w:val="FFFFFF"/>
                                <w:sz w:val="44"/>
                                <w:szCs w:val="44"/>
                                <w:lang w:val="en-GB"/>
                              </w:rPr>
                              <w:t xml:space="preserve">Analysis of the campaign of the candidates running in the </w:t>
                            </w:r>
                            <w:r w:rsidR="001F2845">
                              <w:rPr>
                                <w:rFonts w:ascii="Fira Sans" w:hAnsi="Fira Sans" w:cs="Open Sans"/>
                                <w:i/>
                                <w:iCs/>
                                <w:color w:val="FFFFFF"/>
                                <w:sz w:val="44"/>
                                <w:szCs w:val="44"/>
                                <w:lang w:val="en-GB"/>
                              </w:rPr>
                              <w:t>by-</w:t>
                            </w:r>
                            <w:r>
                              <w:rPr>
                                <w:rFonts w:ascii="Fira Sans" w:hAnsi="Fira Sans" w:cs="Open Sans"/>
                                <w:i/>
                                <w:iCs/>
                                <w:color w:val="FFFFFF"/>
                                <w:sz w:val="44"/>
                                <w:szCs w:val="44"/>
                                <w:lang w:val="en-GB"/>
                              </w:rPr>
                              <w:t>election in the individual constituency</w:t>
                            </w:r>
                            <w:r w:rsidR="001F2845">
                              <w:rPr>
                                <w:rFonts w:ascii="Fira Sans" w:hAnsi="Fira Sans" w:cs="Open Sans"/>
                                <w:i/>
                                <w:iCs/>
                                <w:color w:val="FFFFFF"/>
                                <w:sz w:val="44"/>
                                <w:szCs w:val="44"/>
                                <w:lang w:val="en-GB"/>
                              </w:rPr>
                              <w:t xml:space="preserve"> of</w:t>
                            </w:r>
                            <w:r>
                              <w:rPr>
                                <w:rFonts w:ascii="Fira Sans" w:hAnsi="Fira Sans" w:cs="Open Sans"/>
                                <w:i/>
                                <w:iCs/>
                                <w:color w:val="FFFFFF"/>
                                <w:sz w:val="44"/>
                                <w:szCs w:val="44"/>
                                <w:lang w:val="en-GB"/>
                              </w:rPr>
                              <w:t xml:space="preserve"> Tolna 2</w:t>
                            </w:r>
                          </w:p>
                        </w:txbxContent>
                      </wps:txbx>
                      <wps:bodyPr rot="0" vert="horz" wrap="square" lIns="182880" tIns="45720" rIns="18288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23DE822" id="Rectangle 2" o:spid="_x0000_s1026" style="position:absolute;margin-left:.55pt;margin-top:12.75pt;width:593.15pt;height:193.5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" o:allowincell="f" fillcolor="#00529c" strokecolor="#00529c" strokeweight="3pt">
                <v:textbox inset="14.4pt,,14.4pt">
                  <w:txbxContent>
                    <w:p w14:paraId="2CC1AE4A" w14:textId="7C213118" w:rsidR="008D477B" w:rsidRPr="00A146C5" w:rsidRDefault="00A146C5" w:rsidP="008D477B">
                      <w:pPr>
                        <w:pStyle w:val="Kzepesrcs21"/>
                        <w:spacing w:before="160"/>
                        <w:jc w:val="center"/>
                        <w:rPr>
                          <w:rFonts w:ascii="Fira Sans" w:hAnsi="Fira Sans" w:cs="Estrangelo Edessa"/>
                          <w:b/>
                          <w:bCs/>
                          <w:color w:val="FFFFFF"/>
                          <w:sz w:val="80"/>
                          <w:szCs w:val="80"/>
                          <w:lang w:val="en-GB"/>
                        </w:rPr>
                      </w:pPr>
                      <w:r w:rsidRPr="00A146C5">
                        <w:rPr>
                          <w:rFonts w:ascii="Fira Sans" w:hAnsi="Fira Sans" w:cs="Estrangelo Edessa"/>
                          <w:b/>
                          <w:bCs/>
                          <w:color w:val="FFFFFF"/>
                          <w:sz w:val="80"/>
                          <w:szCs w:val="80"/>
                          <w:lang w:val="en-GB"/>
                        </w:rPr>
                        <w:t>Campaign analysis: Tolna 2</w:t>
                      </w:r>
                    </w:p>
                    <w:p w14:paraId="6EAACF7D" w14:textId="535CF7E0" w:rsidR="007D6C4D" w:rsidRPr="00A146C5" w:rsidRDefault="00A146C5" w:rsidP="008D477B">
                      <w:pPr>
                        <w:pStyle w:val="Kzepesrcs21"/>
                        <w:spacing w:before="160"/>
                        <w:jc w:val="center"/>
                        <w:rPr>
                          <w:rFonts w:ascii="Fira Sans" w:hAnsi="Fira Sans" w:cs="Open Sans"/>
                          <w:i/>
                          <w:iCs/>
                          <w:color w:val="FFFFFF"/>
                          <w:sz w:val="44"/>
                          <w:szCs w:val="44"/>
                          <w:lang w:val="en-GB"/>
                        </w:rPr>
                      </w:pPr>
                      <w:r>
                        <w:rPr>
                          <w:rFonts w:ascii="Fira Sans" w:hAnsi="Fira Sans" w:cs="Open Sans"/>
                          <w:i/>
                          <w:iCs/>
                          <w:color w:val="FFFFFF"/>
                          <w:sz w:val="44"/>
                          <w:szCs w:val="44"/>
                          <w:lang w:val="en-GB"/>
                        </w:rPr>
                        <w:t xml:space="preserve">Analysis of the campaign of the candidates running in the </w:t>
                      </w:r>
                      <w:r w:rsidR="001F2845">
                        <w:rPr>
                          <w:rFonts w:ascii="Fira Sans" w:hAnsi="Fira Sans" w:cs="Open Sans"/>
                          <w:i/>
                          <w:iCs/>
                          <w:color w:val="FFFFFF"/>
                          <w:sz w:val="44"/>
                          <w:szCs w:val="44"/>
                          <w:lang w:val="en-GB"/>
                        </w:rPr>
                        <w:t>by-</w:t>
                      </w:r>
                      <w:r>
                        <w:rPr>
                          <w:rFonts w:ascii="Fira Sans" w:hAnsi="Fira Sans" w:cs="Open Sans"/>
                          <w:i/>
                          <w:iCs/>
                          <w:color w:val="FFFFFF"/>
                          <w:sz w:val="44"/>
                          <w:szCs w:val="44"/>
                          <w:lang w:val="en-GB"/>
                        </w:rPr>
                        <w:t>election in the individual constituency</w:t>
                      </w:r>
                      <w:r w:rsidR="001F2845">
                        <w:rPr>
                          <w:rFonts w:ascii="Fira Sans" w:hAnsi="Fira Sans" w:cs="Open Sans"/>
                          <w:i/>
                          <w:iCs/>
                          <w:color w:val="FFFFFF"/>
                          <w:sz w:val="44"/>
                          <w:szCs w:val="44"/>
                          <w:lang w:val="en-GB"/>
                        </w:rPr>
                        <w:t xml:space="preserve"> of</w:t>
                      </w:r>
                      <w:r>
                        <w:rPr>
                          <w:rFonts w:ascii="Fira Sans" w:hAnsi="Fira Sans" w:cs="Open Sans"/>
                          <w:i/>
                          <w:iCs/>
                          <w:color w:val="FFFFFF"/>
                          <w:sz w:val="44"/>
                          <w:szCs w:val="44"/>
                          <w:lang w:val="en-GB"/>
                        </w:rPr>
                        <w:t xml:space="preserve"> Tolna 2</w:t>
                      </w:r>
                    </w:p>
                  </w:txbxContent>
                </v:textbox>
                <w10:wrap anchorx="page"/>
              </v:rect>
            </w:pict>
          </mc:Fallback>
        </mc:AlternateContent>
      </w:r>
    </w:p>
    <w:p w14:paraId="20647735" w14:textId="63C3A682" w:rsidR="002E31BF" w:rsidRPr="00A146C5" w:rsidRDefault="0080584A" w:rsidP="00B35784">
      <w:pPr>
        <w:shd w:val="clear" w:color="auto" w:fill="FFFFFF"/>
        <w:spacing w:after="240"/>
        <w:rPr>
          <w:rFonts w:ascii="Fira Sans" w:hAnsi="Fira Sans"/>
        </w:rPr>
      </w:pPr>
      <w:r w:rsidRPr="00A146C5">
        <w:rPr>
          <w:rFonts w:ascii="Fira Sans" w:hAnsi="Fira Sans"/>
          <w:noProof/>
          <w:lang w:eastAsia="hu-HU"/>
        </w:rPr>
        <mc:AlternateContent>
          <mc:Choice Requires="wps">
            <w:drawing>
              <wp:anchor distT="0" distB="0" distL="114300" distR="114300" simplePos="0" relativeHeight="251662848" behindDoc="0" locked="0" layoutInCell="1" allowOverlap="1" wp14:anchorId="511DDCFD" wp14:editId="082EBB1A">
                <wp:simplePos x="0" y="0"/>
                <wp:positionH relativeFrom="page">
                  <wp:align>left</wp:align>
                </wp:positionH>
                <wp:positionV relativeFrom="paragraph">
                  <wp:posOffset>2298718</wp:posOffset>
                </wp:positionV>
                <wp:extent cx="7559260" cy="414997"/>
                <wp:effectExtent l="0" t="0" r="3810" b="4445"/>
                <wp:wrapNone/>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59260" cy="414997"/>
                        </a:xfrm>
                        <a:prstGeom prst="rect">
                          <a:avLst/>
                        </a:prstGeom>
                        <a:solidFill>
                          <a:srgbClr val="171B24"/>
                        </a:solidFill>
                        <a:ln>
                          <a:noFill/>
                        </a:ln>
                      </wps:spPr>
                      <wps:txbx>
                        <w:txbxContent>
                          <w:p w14:paraId="27093EC9" w14:textId="6E910D3F" w:rsidR="003A5F35" w:rsidRPr="00A146C5" w:rsidRDefault="008D477B" w:rsidP="00150F16">
                            <w:pPr>
                              <w:jc w:val="center"/>
                              <w:rPr>
                                <w:rFonts w:ascii="Fira Sans" w:hAnsi="Fira Sans" w:cs="Open Sans"/>
                                <w:sz w:val="28"/>
                              </w:rPr>
                            </w:pPr>
                            <w:r w:rsidRPr="00A146C5">
                              <w:rPr>
                                <w:rFonts w:ascii="Fira Sans" w:hAnsi="Fira Sans" w:cs="Open Sans"/>
                                <w:sz w:val="28"/>
                              </w:rPr>
                              <w:t>A</w:t>
                            </w:r>
                            <w:r w:rsidR="00A146C5">
                              <w:rPr>
                                <w:rFonts w:ascii="Fira Sans" w:hAnsi="Fira Sans" w:cs="Open Sans"/>
                                <w:sz w:val="28"/>
                              </w:rPr>
                              <w:t>nalysis by Republikon Institute</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511DDCFD" id="_x0000_t202" coordsize="21600,21600" o:spt="202" path="m,l,21600r21600,l21600,xe">
                <v:stroke joinstyle="miter"/>
                <v:path gradientshapeok="t" o:connecttype="rect"/>
              </v:shapetype>
              <v:shape id="Text Box 3" o:spid="_x0000_s1027" type="#_x0000_t202" style="position:absolute;margin-left:0;margin-top:181pt;width:595.2pt;height:32.7pt;z-index:251662848;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" fillcolor="#171b24" stroked="f">
                <v:textbox>
                  <w:txbxContent>
                    <w:p w14:paraId="27093EC9" w14:textId="6E910D3F" w:rsidR="003A5F35" w:rsidRPr="00A146C5" w:rsidRDefault="008D477B" w:rsidP="00150F16">
                      <w:pPr>
                        <w:jc w:val="center"/>
                        <w:rPr>
                          <w:rFonts w:ascii="Fira Sans" w:hAnsi="Fira Sans" w:cs="Open Sans"/>
                          <w:sz w:val="28"/>
                        </w:rPr>
                      </w:pPr>
                      <w:r w:rsidRPr="00A146C5">
                        <w:rPr>
                          <w:rFonts w:ascii="Fira Sans" w:hAnsi="Fira Sans" w:cs="Open Sans"/>
                          <w:sz w:val="28"/>
                        </w:rPr>
                        <w:t>A</w:t>
                      </w:r>
                      <w:r w:rsidR="00A146C5">
                        <w:rPr>
                          <w:rFonts w:ascii="Fira Sans" w:hAnsi="Fira Sans" w:cs="Open Sans"/>
                          <w:sz w:val="28"/>
                        </w:rPr>
                        <w:t>nalysis by Republikon Institute</w:t>
                      </w:r>
                    </w:p>
                  </w:txbxContent>
                </v:textbox>
                <w10:wrap anchorx="page"/>
              </v:shape>
            </w:pict>
          </mc:Fallback>
        </mc:AlternateContent>
      </w:r>
      <w:r w:rsidR="001A5C02" w:rsidRPr="00A146C5">
        <w:rPr>
          <w:rFonts w:ascii="Fira Sans" w:hAnsi="Fira Sans"/>
          <w:noProof/>
        </w:rPr>
        <w:drawing>
          <wp:anchor distT="0" distB="0" distL="114300" distR="114300" simplePos="0" relativeHeight="251664896" behindDoc="0" locked="0" layoutInCell="1" allowOverlap="1" wp14:anchorId="335200C1" wp14:editId="67A5261D">
            <wp:simplePos x="0" y="0"/>
            <wp:positionH relativeFrom="page">
              <wp:align>center</wp:align>
            </wp:positionH>
            <wp:positionV relativeFrom="paragraph">
              <wp:posOffset>5556802</wp:posOffset>
            </wp:positionV>
            <wp:extent cx="2266950" cy="827405"/>
            <wp:effectExtent l="0" t="0" r="0" b="7620"/>
            <wp:wrapSquare wrapText="bothSides"/>
            <wp:docPr id="3" name="Kép 8" descr="A képen szöveg, clipart látható&#10;&#10;Automatikusan generált leírás">
              <a:extLst xmlns:a="http://schemas.openxmlformats.org/drawingml/2006/main">
                <a:ext uri="{FF2B5EF4-FFF2-40B4-BE49-F238E27FC236}">
                  <a16:creationId xmlns:a16="http://schemas.microsoft.com/office/drawing/2014/main" id="{72C28385-D382-42FF-90EE-6B506EFE153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Kép 8" descr="A képen szöveg, clipart látható&#10;&#10;Automatikusan generált leírás">
                      <a:extLst>
                        <a:ext uri="{FF2B5EF4-FFF2-40B4-BE49-F238E27FC236}">
                          <a16:creationId xmlns:a16="http://schemas.microsoft.com/office/drawing/2014/main" id="{72C28385-D382-42FF-90EE-6B506EFE153E}"/>
                        </a:ext>
                      </a:extLst>
                    </pic:cNvPr>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2266950" cy="827405"/>
                    </a:xfrm>
                    <a:prstGeom prst="rect">
                      <a:avLst/>
                    </a:prstGeom>
                  </pic:spPr>
                </pic:pic>
              </a:graphicData>
            </a:graphic>
            <wp14:sizeRelH relativeFrom="page">
              <wp14:pctWidth>0</wp14:pctWidth>
            </wp14:sizeRelH>
            <wp14:sizeRelV relativeFrom="page">
              <wp14:pctHeight>0</wp14:pctHeight>
            </wp14:sizeRelV>
          </wp:anchor>
        </w:drawing>
      </w:r>
      <w:r w:rsidR="008D477B" w:rsidRPr="00A146C5">
        <w:rPr>
          <w:rFonts w:ascii="Fira Sans" w:hAnsi="Fira Sans"/>
          <w:noProof/>
          <w:lang w:eastAsia="hu-HU"/>
        </w:rPr>
        <mc:AlternateContent>
          <mc:Choice Requires="wps">
            <w:drawing>
              <wp:anchor distT="0" distB="0" distL="114300" distR="114300" simplePos="0" relativeHeight="251660800" behindDoc="0" locked="0" layoutInCell="1" allowOverlap="1" wp14:anchorId="7E4ACE70" wp14:editId="66A0A8F4">
                <wp:simplePos x="0" y="0"/>
                <wp:positionH relativeFrom="page">
                  <wp:align>center</wp:align>
                </wp:positionH>
                <wp:positionV relativeFrom="paragraph">
                  <wp:posOffset>7196455</wp:posOffset>
                </wp:positionV>
                <wp:extent cx="5591175" cy="510363"/>
                <wp:effectExtent l="0" t="0" r="9525" b="4445"/>
                <wp:wrapNone/>
                <wp:docPr id="13"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591175" cy="51036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88DB222" w14:textId="115B15EB" w:rsidR="007D6C4D" w:rsidRPr="00A146C5" w:rsidRDefault="00A146C5" w:rsidP="008B2154">
                            <w:pPr>
                              <w:jc w:val="center"/>
                              <w:rPr>
                                <w:rFonts w:ascii="Fira Sans" w:hAnsi="Fira Sans"/>
                                <w:sz w:val="28"/>
                                <w:szCs w:val="28"/>
                              </w:rPr>
                            </w:pPr>
                            <w:r>
                              <w:rPr>
                                <w:rFonts w:ascii="Fira Sans" w:hAnsi="Fira Sans"/>
                                <w:sz w:val="28"/>
                                <w:szCs w:val="28"/>
                              </w:rPr>
                              <w:t>January 2025</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E4ACE70" id="_x0000_s1028" type="#_x0000_t202" style="position:absolute;margin-left:0;margin-top:566.65pt;width:440.25pt;height:40.2pt;z-index:251660800;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" stroked="f">
                <v:textbox>
                  <w:txbxContent>
                    <w:p w14:paraId="688DB222" w14:textId="115B15EB" w:rsidR="007D6C4D" w:rsidRPr="00A146C5" w:rsidRDefault="00A146C5" w:rsidP="008B2154">
                      <w:pPr>
                        <w:jc w:val="center"/>
                        <w:rPr>
                          <w:rFonts w:ascii="Fira Sans" w:hAnsi="Fira Sans"/>
                          <w:sz w:val="28"/>
                          <w:szCs w:val="28"/>
                        </w:rPr>
                      </w:pPr>
                      <w:r>
                        <w:rPr>
                          <w:rFonts w:ascii="Fira Sans" w:hAnsi="Fira Sans"/>
                          <w:sz w:val="28"/>
                          <w:szCs w:val="28"/>
                        </w:rPr>
                        <w:t>January 2025</w:t>
                      </w:r>
                    </w:p>
                  </w:txbxContent>
                </v:textbox>
                <w10:wrap anchorx="page"/>
              </v:shape>
            </w:pict>
          </mc:Fallback>
        </mc:AlternateContent>
      </w:r>
      <w:r w:rsidR="005E5E89" w:rsidRPr="00A146C5">
        <w:rPr>
          <w:rFonts w:ascii="Fira Sans" w:hAnsi="Fira Sans"/>
        </w:rPr>
        <w:br w:type="page"/>
      </w:r>
    </w:p>
    <w:p w14:paraId="65CB39F5" w14:textId="101BA149" w:rsidR="00793068" w:rsidRPr="00A146C5" w:rsidRDefault="00150F16" w:rsidP="00150F16">
      <w:pPr>
        <w:spacing w:before="240" w:after="360" w:line="360" w:lineRule="auto"/>
        <w:outlineLvl w:val="0"/>
        <w:rPr>
          <w:rFonts w:ascii="Fira Sans" w:hAnsi="Fira Sans"/>
          <w:lang w:eastAsia="hu-HU"/>
        </w:rPr>
      </w:pPr>
      <w:r w:rsidRPr="00A146C5">
        <w:rPr>
          <w:rFonts w:ascii="Fira Sans" w:hAnsi="Fira Sans"/>
          <w:noProof/>
          <w:lang w:eastAsia="hu-HU"/>
        </w:rPr>
        <w:lastRenderedPageBreak/>
        <mc:AlternateContent>
          <mc:Choice Requires="wps">
            <w:drawing>
              <wp:anchor distT="0" distB="0" distL="114300" distR="114300" simplePos="0" relativeHeight="251672064" behindDoc="0" locked="0" layoutInCell="1" allowOverlap="1" wp14:anchorId="75FC0F81" wp14:editId="3765A050">
                <wp:simplePos x="0" y="0"/>
                <wp:positionH relativeFrom="margin">
                  <wp:align>right</wp:align>
                </wp:positionH>
                <wp:positionV relativeFrom="paragraph">
                  <wp:posOffset>1270</wp:posOffset>
                </wp:positionV>
                <wp:extent cx="540000" cy="324000"/>
                <wp:effectExtent l="0" t="0" r="0" b="0"/>
                <wp:wrapNone/>
                <wp:docPr id="14" name="Téglalap 14"/>
                <wp:cNvGraphicFramePr/>
                <a:graphic xmlns:a="http://schemas.openxmlformats.org/drawingml/2006/main">
                  <a:graphicData uri="http://schemas.microsoft.com/office/word/2010/wordprocessingShape">
                    <wps:wsp>
                      <wps:cNvSpPr/>
                      <wps:spPr>
                        <a:xfrm>
                          <a:off x="0" y="0"/>
                          <a:ext cx="540000" cy="324000"/>
                        </a:xfrm>
                        <a:prstGeom prst="rect">
                          <a:avLst/>
                        </a:prstGeom>
                        <a:solidFill>
                          <a:srgbClr val="171B2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6507080" id="Téglalap 14" o:spid="_x0000_s1026" style="position:absolute;margin-left:-8.7pt;margin-top:.1pt;width:42.5pt;height:25.5pt;z-index:2516720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" fillcolor="#171b24" stroked="f">
                <w10:wrap anchorx="margin"/>
              </v:rect>
            </w:pict>
          </mc:Fallback>
        </mc:AlternateContent>
      </w:r>
      <w:r w:rsidRPr="00A146C5">
        <w:rPr>
          <w:rFonts w:ascii="Fira Sans" w:hAnsi="Fira Sans"/>
          <w:lang w:eastAsia="hu-HU"/>
        </w:rPr>
        <w:t xml:space="preserve"> </w:t>
      </w:r>
      <w:r w:rsidRPr="00A146C5">
        <w:rPr>
          <w:rFonts w:ascii="Fira Sans" w:hAnsi="Fira Sans"/>
          <w:noProof/>
          <w:lang w:eastAsia="hu-HU"/>
        </w:rPr>
        <mc:AlternateContent>
          <mc:Choice Requires="wps">
            <w:drawing>
              <wp:anchor distT="0" distB="0" distL="114300" distR="114300" simplePos="0" relativeHeight="251671040" behindDoc="0" locked="0" layoutInCell="1" allowOverlap="1" wp14:anchorId="5F2345D0" wp14:editId="7190A871">
                <wp:simplePos x="0" y="0"/>
                <wp:positionH relativeFrom="margin">
                  <wp:posOffset>0</wp:posOffset>
                </wp:positionH>
                <wp:positionV relativeFrom="paragraph">
                  <wp:posOffset>0</wp:posOffset>
                </wp:positionV>
                <wp:extent cx="5727700" cy="324000"/>
                <wp:effectExtent l="0" t="0" r="6350" b="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324000"/>
                        </a:xfrm>
                        <a:prstGeom prst="rect">
                          <a:avLst/>
                        </a:prstGeom>
                        <a:solidFill>
                          <a:srgbClr val="00529C"/>
                        </a:solidFill>
                        <a:ln>
                          <a:noFill/>
                        </a:ln>
                      </wps:spPr>
                      <wps:txbx>
                        <w:txbxContent>
                          <w:p w14:paraId="67BBB062" w14:textId="1D70A28A" w:rsidR="00150F16" w:rsidRPr="00A146C5" w:rsidRDefault="00A146C5" w:rsidP="00150F16">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Summary</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5F2345D0" id="_x0000_s1029" type="#_x0000_t202" style="position:absolute;margin-left:0;margin-top:0;width:451pt;height:25.5pt;z-index:2516710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" fillcolor="#00529c" stroked="f">
                <v:textbox>
                  <w:txbxContent>
                    <w:p w14:paraId="67BBB062" w14:textId="1D70A28A" w:rsidR="00150F16" w:rsidRPr="00A146C5" w:rsidRDefault="00A146C5" w:rsidP="00150F16">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Summary</w:t>
                      </w:r>
                    </w:p>
                  </w:txbxContent>
                </v:textbox>
                <w10:wrap anchorx="margin"/>
              </v:shape>
            </w:pict>
          </mc:Fallback>
        </mc:AlternateContent>
      </w:r>
      <w:proofErr w:type="spellStart"/>
      <w:r w:rsidR="00E06718" w:rsidRPr="00A146C5">
        <w:rPr>
          <w:rFonts w:ascii="Fira Sans" w:hAnsi="Fira Sans"/>
          <w:lang w:eastAsia="hu-HU"/>
        </w:rPr>
        <w:t>Listajeles</w:t>
      </w:r>
      <w:proofErr w:type="spellEnd"/>
      <w:r w:rsidR="00E06718" w:rsidRPr="00A146C5">
        <w:rPr>
          <w:rFonts w:ascii="Fira Sans" w:hAnsi="Fira Sans"/>
          <w:lang w:eastAsia="hu-HU"/>
        </w:rPr>
        <w:t xml:space="preserve"> </w:t>
      </w:r>
      <w:proofErr w:type="spellStart"/>
      <w:r w:rsidR="00E06718" w:rsidRPr="00A146C5">
        <w:rPr>
          <w:rFonts w:ascii="Fira Sans" w:hAnsi="Fira Sans"/>
          <w:lang w:eastAsia="hu-HU"/>
        </w:rPr>
        <w:t>felsorolás</w:t>
      </w:r>
      <w:proofErr w:type="spellEnd"/>
      <w:r w:rsidR="00E06718" w:rsidRPr="00A146C5">
        <w:rPr>
          <w:rFonts w:ascii="Fira Sans" w:hAnsi="Fira Sans"/>
          <w:lang w:eastAsia="hu-HU"/>
        </w:rPr>
        <w:t xml:space="preserve">, </w:t>
      </w:r>
      <w:r w:rsidR="00D147CA" w:rsidRPr="00A146C5">
        <w:rPr>
          <w:rFonts w:ascii="Fira Sans" w:hAnsi="Fira Sans"/>
          <w:lang w:eastAsia="hu-HU"/>
        </w:rPr>
        <w:t>Fira Sans</w:t>
      </w:r>
      <w:r w:rsidR="00E06718" w:rsidRPr="00A146C5">
        <w:rPr>
          <w:rFonts w:ascii="Fira Sans" w:hAnsi="Fira Sans"/>
          <w:lang w:eastAsia="hu-HU"/>
        </w:rPr>
        <w:t xml:space="preserve"> 12, </w:t>
      </w:r>
      <w:proofErr w:type="spellStart"/>
      <w:r w:rsidR="00E06718" w:rsidRPr="00A146C5">
        <w:rPr>
          <w:rFonts w:ascii="Fira Sans" w:hAnsi="Fira Sans"/>
          <w:lang w:eastAsia="hu-HU"/>
        </w:rPr>
        <w:t>sorkizárt</w:t>
      </w:r>
      <w:proofErr w:type="spellEnd"/>
    </w:p>
    <w:p w14:paraId="0A4A3569" w14:textId="72A41202" w:rsidR="001F2845" w:rsidRP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sz w:val="26"/>
          <w:szCs w:val="26"/>
          <w:lang w:eastAsia="hu-HU"/>
        </w:rPr>
        <w:t>The first by-election since the appearance of Péter Magyar and the Tisza Party was held in the Tolna 2 individual constituency for a seat in parliament. Although the polls show that their support is similar to that of Fidesz, or even slightly higher, the party did not put forwa</w:t>
      </w:r>
      <w:r w:rsidR="009F5F5F">
        <w:rPr>
          <w:rFonts w:ascii="Fira Sans" w:hAnsi="Fira Sans"/>
          <w:sz w:val="26"/>
          <w:szCs w:val="26"/>
          <w:lang w:eastAsia="hu-HU"/>
        </w:rPr>
        <w:t>r</w:t>
      </w:r>
      <w:r w:rsidRPr="001F2845">
        <w:rPr>
          <w:rFonts w:ascii="Fira Sans" w:hAnsi="Fira Sans"/>
          <w:sz w:val="26"/>
          <w:szCs w:val="26"/>
          <w:lang w:eastAsia="hu-HU"/>
        </w:rPr>
        <w:t>d a candidate.</w:t>
      </w:r>
    </w:p>
    <w:p w14:paraId="5BEFC3E0" w14:textId="7D85B941" w:rsidR="001F2845" w:rsidRP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hint="eastAsia"/>
          <w:sz w:val="26"/>
          <w:szCs w:val="26"/>
          <w:lang w:eastAsia="hu-HU"/>
        </w:rPr>
        <w:t>The stakes of the election are no longer for one of the big parties to show that they are the strongest, but rather whether a weakening Fidesz or the long-standing opposition parties - which have been close to or below the threshold for a long time - can</w:t>
      </w:r>
      <w:r w:rsidRPr="001F2845">
        <w:rPr>
          <w:rFonts w:ascii="Fira Sans" w:hAnsi="Fira Sans"/>
          <w:sz w:val="26"/>
          <w:szCs w:val="26"/>
          <w:lang w:eastAsia="hu-HU"/>
        </w:rPr>
        <w:t xml:space="preserve"> show that they are not as affected by Tisza as the public opinion polls suggest.</w:t>
      </w:r>
    </w:p>
    <w:p w14:paraId="10BCEA9E" w14:textId="6460BBCF" w:rsidR="001F2845" w:rsidRP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hint="eastAsia"/>
          <w:sz w:val="26"/>
          <w:szCs w:val="26"/>
          <w:lang w:eastAsia="hu-HU"/>
        </w:rPr>
        <w:t>The district has been heavily pro-Fidesz in the past, so Krisztina Csibi's victory in the absence of Tisza is no surprise at all. Csibi</w:t>
      </w:r>
      <w:r>
        <w:rPr>
          <w:rFonts w:ascii="Fira Sans" w:hAnsi="Fira Sans"/>
          <w:sz w:val="26"/>
          <w:szCs w:val="26"/>
          <w:lang w:eastAsia="hu-HU"/>
        </w:rPr>
        <w:t xml:space="preserve"> </w:t>
      </w:r>
      <w:r w:rsidRPr="001F2845">
        <w:rPr>
          <w:rFonts w:ascii="Fira Sans" w:hAnsi="Fira Sans"/>
          <w:sz w:val="26"/>
          <w:szCs w:val="26"/>
          <w:lang w:eastAsia="hu-HU"/>
        </w:rPr>
        <w:t>was helped not only by Fidesz's local entrenchment, but also by the fact that her person was linked to former district representative Árpád Potápi. In addition, Csibi also visited all settlements of the constituency, where she managed to establish a relationship with non-urban voters who make up about 60% of the constituency's population.</w:t>
      </w:r>
    </w:p>
    <w:p w14:paraId="3A816AD1" w14:textId="1AFD34AD" w:rsidR="001F2845" w:rsidRP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hint="eastAsia"/>
          <w:sz w:val="26"/>
          <w:szCs w:val="26"/>
          <w:lang w:eastAsia="hu-HU"/>
        </w:rPr>
        <w:t>Although several of Csibi's opponents are better known politicians, the Potápi factor, previous networking and of course Fidesz's support left no doubt about her victory.</w:t>
      </w:r>
    </w:p>
    <w:p w14:paraId="34AA763B" w14:textId="1A86881A" w:rsid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hint="eastAsia"/>
          <w:sz w:val="26"/>
          <w:szCs w:val="26"/>
          <w:lang w:eastAsia="hu-HU"/>
        </w:rPr>
        <w:t xml:space="preserve">Although it is difficult to discern how much of the result was due to Csibi </w:t>
      </w:r>
      <w:r w:rsidR="004D604F">
        <w:rPr>
          <w:rFonts w:ascii="Fira Sans" w:hAnsi="Fira Sans"/>
          <w:sz w:val="26"/>
          <w:szCs w:val="26"/>
          <w:lang w:eastAsia="hu-HU"/>
        </w:rPr>
        <w:t xml:space="preserve">and </w:t>
      </w:r>
      <w:r w:rsidRPr="001F2845">
        <w:rPr>
          <w:rFonts w:ascii="Fira Sans" w:hAnsi="Fira Sans" w:hint="eastAsia"/>
          <w:sz w:val="26"/>
          <w:szCs w:val="26"/>
          <w:lang w:eastAsia="hu-HU"/>
        </w:rPr>
        <w:t>how much of it to the party logo, but compared to her opponents, Csibi's campaign was the strongest.</w:t>
      </w:r>
    </w:p>
    <w:p w14:paraId="13FB2D1D" w14:textId="0935002F" w:rsidR="003D26C9" w:rsidRPr="001F2845" w:rsidRDefault="001F2845" w:rsidP="001F2845">
      <w:pPr>
        <w:pStyle w:val="Listaszerbekezds"/>
        <w:numPr>
          <w:ilvl w:val="0"/>
          <w:numId w:val="23"/>
        </w:numPr>
        <w:spacing w:line="360" w:lineRule="auto"/>
        <w:jc w:val="both"/>
        <w:rPr>
          <w:rFonts w:ascii="Fira Sans" w:hAnsi="Fira Sans"/>
          <w:sz w:val="26"/>
          <w:szCs w:val="26"/>
          <w:lang w:eastAsia="hu-HU"/>
        </w:rPr>
      </w:pPr>
      <w:r w:rsidRPr="001F2845">
        <w:rPr>
          <w:rFonts w:ascii="Fira Sans" w:hAnsi="Fira Sans" w:hint="eastAsia"/>
          <w:sz w:val="26"/>
          <w:szCs w:val="26"/>
          <w:lang w:eastAsia="hu-HU"/>
        </w:rPr>
        <w:t>The lack of Tisza's candidacy, low turnout and the specific terrain</w:t>
      </w:r>
      <w:r w:rsidR="00263759">
        <w:rPr>
          <w:rFonts w:ascii="Fira Sans" w:hAnsi="Fira Sans"/>
          <w:sz w:val="26"/>
          <w:szCs w:val="26"/>
          <w:lang w:eastAsia="hu-HU"/>
        </w:rPr>
        <w:t xml:space="preserve"> mean that</w:t>
      </w:r>
      <w:r>
        <w:rPr>
          <w:rFonts w:ascii="Fira Sans" w:hAnsi="Fira Sans"/>
          <w:sz w:val="26"/>
          <w:szCs w:val="26"/>
          <w:lang w:eastAsia="hu-HU"/>
        </w:rPr>
        <w:t xml:space="preserve"> </w:t>
      </w:r>
      <w:r w:rsidRPr="001F2845">
        <w:rPr>
          <w:rFonts w:ascii="Fira Sans" w:hAnsi="Fira Sans"/>
          <w:sz w:val="26"/>
          <w:szCs w:val="26"/>
          <w:lang w:eastAsia="hu-HU"/>
        </w:rPr>
        <w:t>it is not worth drawing long-term conclusions about national politics.</w:t>
      </w:r>
      <w:r w:rsidR="003D26C9" w:rsidRPr="001F2845">
        <w:rPr>
          <w:rFonts w:ascii="Fira Sans" w:hAnsi="Fira Sans"/>
          <w:sz w:val="26"/>
          <w:szCs w:val="26"/>
          <w:lang w:eastAsia="hu-HU"/>
        </w:rPr>
        <w:br w:type="page"/>
      </w:r>
    </w:p>
    <w:p w14:paraId="4EE06836" w14:textId="727C4BC4" w:rsidR="001B083D" w:rsidRPr="001F2845" w:rsidRDefault="001F43CC" w:rsidP="00150F16">
      <w:pPr>
        <w:spacing w:before="360" w:after="240"/>
        <w:jc w:val="both"/>
        <w:outlineLvl w:val="0"/>
        <w:rPr>
          <w:rFonts w:ascii="Fira Sans" w:eastAsia="Times New Roman" w:hAnsi="Fira Sans"/>
          <w:b/>
          <w:bCs/>
          <w:smallCaps/>
          <w:color w:val="FFFFFF"/>
          <w:kern w:val="28"/>
          <w:sz w:val="32"/>
          <w:szCs w:val="32"/>
          <w:lang w:val="de-AT" w:eastAsia="hu-HU"/>
        </w:rPr>
      </w:pPr>
      <w:r w:rsidRPr="00A146C5">
        <w:rPr>
          <w:rFonts w:ascii="Fira Sans" w:hAnsi="Fira Sans"/>
          <w:noProof/>
          <w:lang w:eastAsia="hu-HU"/>
        </w:rPr>
        <w:lastRenderedPageBreak/>
        <mc:AlternateContent>
          <mc:Choice Requires="wps">
            <w:drawing>
              <wp:anchor distT="0" distB="0" distL="114300" distR="114300" simplePos="0" relativeHeight="251675136" behindDoc="0" locked="0" layoutInCell="1" allowOverlap="1" wp14:anchorId="297D850F" wp14:editId="6C14FC15">
                <wp:simplePos x="0" y="0"/>
                <wp:positionH relativeFrom="margin">
                  <wp:posOffset>5187950</wp:posOffset>
                </wp:positionH>
                <wp:positionV relativeFrom="paragraph">
                  <wp:posOffset>3810</wp:posOffset>
                </wp:positionV>
                <wp:extent cx="540000" cy="324000"/>
                <wp:effectExtent l="0" t="0" r="0" b="0"/>
                <wp:wrapNone/>
                <wp:docPr id="17" name="Téglalap 17"/>
                <wp:cNvGraphicFramePr/>
                <a:graphic xmlns:a="http://schemas.openxmlformats.org/drawingml/2006/main">
                  <a:graphicData uri="http://schemas.microsoft.com/office/word/2010/wordprocessingShape">
                    <wps:wsp>
                      <wps:cNvSpPr/>
                      <wps:spPr>
                        <a:xfrm>
                          <a:off x="0" y="0"/>
                          <a:ext cx="540000" cy="324000"/>
                        </a:xfrm>
                        <a:prstGeom prst="rect">
                          <a:avLst/>
                        </a:prstGeom>
                        <a:solidFill>
                          <a:srgbClr val="171B2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89EC255" id="Téglalap 17" o:spid="_x0000_s1026" style="position:absolute;margin-left:408.5pt;margin-top:.3pt;width:42.5pt;height:25.5pt;z-index:2516751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" fillcolor="#171b24" stroked="f">
                <w10:wrap anchorx="margin"/>
              </v:rect>
            </w:pict>
          </mc:Fallback>
        </mc:AlternateContent>
      </w:r>
      <w:r w:rsidR="00150F16" w:rsidRPr="00A146C5">
        <w:rPr>
          <w:rFonts w:ascii="Fira Sans" w:hAnsi="Fira Sans"/>
          <w:noProof/>
          <w:lang w:eastAsia="hu-HU"/>
        </w:rPr>
        <mc:AlternateContent>
          <mc:Choice Requires="wps">
            <w:drawing>
              <wp:anchor distT="0" distB="0" distL="114300" distR="114300" simplePos="0" relativeHeight="251674112" behindDoc="0" locked="0" layoutInCell="1" allowOverlap="1" wp14:anchorId="0DEE7251" wp14:editId="21B0F1E0">
                <wp:simplePos x="0" y="0"/>
                <wp:positionH relativeFrom="margin">
                  <wp:align>left</wp:align>
                </wp:positionH>
                <wp:positionV relativeFrom="paragraph">
                  <wp:posOffset>-4891</wp:posOffset>
                </wp:positionV>
                <wp:extent cx="5727700" cy="324000"/>
                <wp:effectExtent l="0" t="0" r="6350" b="0"/>
                <wp:wrapNone/>
                <wp:docPr id="16"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324000"/>
                        </a:xfrm>
                        <a:prstGeom prst="rect">
                          <a:avLst/>
                        </a:prstGeom>
                        <a:solidFill>
                          <a:srgbClr val="00529C"/>
                        </a:solidFill>
                        <a:ln>
                          <a:noFill/>
                        </a:ln>
                      </wps:spPr>
                      <wps:txbx>
                        <w:txbxContent>
                          <w:p w14:paraId="1C761066" w14:textId="48A2A6DA" w:rsidR="00150F16" w:rsidRPr="00A146C5" w:rsidRDefault="004D604F" w:rsidP="00150F16">
                            <w:pPr>
                              <w:shd w:val="clear" w:color="auto" w:fill="00529C"/>
                              <w:rPr>
                                <w:rFonts w:ascii="Fira Sans" w:hAnsi="Fira Sans"/>
                                <w:b/>
                                <w:bCs/>
                                <w:color w:val="FFFFFF" w:themeColor="background1"/>
                                <w:sz w:val="32"/>
                                <w:szCs w:val="28"/>
                              </w:rPr>
                            </w:pPr>
                            <w:r>
                              <w:rPr>
                                <w:rFonts w:ascii="Fira Sans" w:hAnsi="Fira Sans"/>
                                <w:b/>
                                <w:bCs/>
                                <w:smallCaps/>
                                <w:color w:val="FFFFFF" w:themeColor="background1"/>
                                <w:sz w:val="32"/>
                                <w:szCs w:val="28"/>
                              </w:rPr>
                              <w:t>the election</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0DEE7251" id="_x0000_s1030" type="#_x0000_t202" style="position:absolute;left:0;text-align:left;margin-left:0;margin-top:-.4pt;width:451pt;height:25.5pt;z-index:25167411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" fillcolor="#00529c" stroked="f">
                <v:textbox>
                  <w:txbxContent>
                    <w:p w14:paraId="1C761066" w14:textId="48A2A6DA" w:rsidR="00150F16" w:rsidRPr="00A146C5" w:rsidRDefault="004D604F" w:rsidP="00150F16">
                      <w:pPr>
                        <w:shd w:val="clear" w:color="auto" w:fill="00529C"/>
                        <w:rPr>
                          <w:rFonts w:ascii="Fira Sans" w:hAnsi="Fira Sans"/>
                          <w:b/>
                          <w:bCs/>
                          <w:color w:val="FFFFFF" w:themeColor="background1"/>
                          <w:sz w:val="32"/>
                          <w:szCs w:val="28"/>
                        </w:rPr>
                      </w:pPr>
                      <w:r>
                        <w:rPr>
                          <w:rFonts w:ascii="Fira Sans" w:hAnsi="Fira Sans"/>
                          <w:b/>
                          <w:bCs/>
                          <w:smallCaps/>
                          <w:color w:val="FFFFFF" w:themeColor="background1"/>
                          <w:sz w:val="32"/>
                          <w:szCs w:val="28"/>
                        </w:rPr>
                        <w:t>the election</w:t>
                      </w:r>
                    </w:p>
                  </w:txbxContent>
                </v:textbox>
                <w10:wrap anchorx="margin"/>
              </v:shape>
            </w:pict>
          </mc:Fallback>
        </mc:AlternateContent>
      </w:r>
      <w:proofErr w:type="spellStart"/>
      <w:r w:rsidR="001B083D" w:rsidRPr="001F2845">
        <w:rPr>
          <w:rFonts w:ascii="Fira Sans" w:eastAsia="Times New Roman" w:hAnsi="Fira Sans"/>
          <w:b/>
          <w:bCs/>
          <w:smallCaps/>
          <w:color w:val="FFFFFF"/>
          <w:kern w:val="28"/>
          <w:sz w:val="32"/>
          <w:szCs w:val="32"/>
          <w:lang w:val="de-AT" w:eastAsia="hu-HU"/>
        </w:rPr>
        <w:t>Bevezetés</w:t>
      </w:r>
      <w:proofErr w:type="spellEnd"/>
      <w:r w:rsidR="00E06718" w:rsidRPr="001F2845">
        <w:rPr>
          <w:rFonts w:ascii="Fira Sans" w:eastAsia="Times New Roman" w:hAnsi="Fira Sans"/>
          <w:b/>
          <w:bCs/>
          <w:smallCaps/>
          <w:color w:val="FFFFFF"/>
          <w:kern w:val="28"/>
          <w:sz w:val="32"/>
          <w:szCs w:val="32"/>
          <w:lang w:val="de-AT" w:eastAsia="hu-HU"/>
        </w:rPr>
        <w:t xml:space="preserve"> (</w:t>
      </w:r>
      <w:r w:rsidR="00D147CA" w:rsidRPr="001F2845">
        <w:rPr>
          <w:rFonts w:ascii="Fira Sans" w:eastAsia="Times New Roman" w:hAnsi="Fira Sans"/>
          <w:b/>
          <w:bCs/>
          <w:smallCaps/>
          <w:color w:val="FFFFFF"/>
          <w:kern w:val="28"/>
          <w:sz w:val="32"/>
          <w:szCs w:val="32"/>
          <w:lang w:val="de-AT" w:eastAsia="hu-HU"/>
        </w:rPr>
        <w:t>Fira Sans</w:t>
      </w:r>
      <w:r w:rsidR="00E06718" w:rsidRPr="001F2845">
        <w:rPr>
          <w:rFonts w:ascii="Fira Sans" w:eastAsia="Times New Roman" w:hAnsi="Fira Sans"/>
          <w:b/>
          <w:bCs/>
          <w:smallCaps/>
          <w:color w:val="FFFFFF"/>
          <w:kern w:val="28"/>
          <w:sz w:val="32"/>
          <w:szCs w:val="32"/>
          <w:lang w:val="de-AT" w:eastAsia="hu-HU"/>
        </w:rPr>
        <w:t xml:space="preserve"> 16, 1-es </w:t>
      </w:r>
      <w:proofErr w:type="spellStart"/>
      <w:r w:rsidR="00E06718" w:rsidRPr="001F2845">
        <w:rPr>
          <w:rFonts w:ascii="Fira Sans" w:eastAsia="Times New Roman" w:hAnsi="Fira Sans"/>
          <w:b/>
          <w:bCs/>
          <w:smallCaps/>
          <w:color w:val="FFFFFF"/>
          <w:kern w:val="28"/>
          <w:sz w:val="32"/>
          <w:szCs w:val="32"/>
          <w:lang w:val="de-AT" w:eastAsia="hu-HU"/>
        </w:rPr>
        <w:t>sorköz</w:t>
      </w:r>
      <w:proofErr w:type="spellEnd"/>
      <w:r w:rsidR="00E06718" w:rsidRPr="001F2845">
        <w:rPr>
          <w:rFonts w:ascii="Fira Sans" w:eastAsia="Times New Roman" w:hAnsi="Fira Sans"/>
          <w:b/>
          <w:bCs/>
          <w:smallCaps/>
          <w:color w:val="FFFFFF"/>
          <w:kern w:val="28"/>
          <w:sz w:val="32"/>
          <w:szCs w:val="32"/>
          <w:lang w:val="de-AT" w:eastAsia="hu-HU"/>
        </w:rPr>
        <w:t xml:space="preserve">, </w:t>
      </w:r>
      <w:proofErr w:type="spellStart"/>
      <w:r w:rsidR="00E06718" w:rsidRPr="001F2845">
        <w:rPr>
          <w:rFonts w:ascii="Fira Sans" w:eastAsia="Times New Roman" w:hAnsi="Fira Sans"/>
          <w:b/>
          <w:bCs/>
          <w:smallCaps/>
          <w:color w:val="FFFFFF"/>
          <w:kern w:val="28"/>
          <w:sz w:val="32"/>
          <w:szCs w:val="32"/>
          <w:lang w:val="de-AT" w:eastAsia="hu-HU"/>
        </w:rPr>
        <w:t>kövér</w:t>
      </w:r>
      <w:proofErr w:type="spellEnd"/>
      <w:r w:rsidR="00E06718" w:rsidRPr="001F2845">
        <w:rPr>
          <w:rFonts w:ascii="Fira Sans" w:eastAsia="Times New Roman" w:hAnsi="Fira Sans"/>
          <w:b/>
          <w:bCs/>
          <w:smallCaps/>
          <w:color w:val="FFFFFF"/>
          <w:kern w:val="28"/>
          <w:sz w:val="32"/>
          <w:szCs w:val="32"/>
          <w:lang w:val="de-AT" w:eastAsia="hu-HU"/>
        </w:rPr>
        <w:t xml:space="preserve">, </w:t>
      </w:r>
      <w:proofErr w:type="spellStart"/>
      <w:r w:rsidR="00E06718" w:rsidRPr="001F2845">
        <w:rPr>
          <w:rFonts w:ascii="Fira Sans" w:eastAsia="Times New Roman" w:hAnsi="Fira Sans"/>
          <w:b/>
          <w:bCs/>
          <w:smallCaps/>
          <w:color w:val="FFFFFF"/>
          <w:kern w:val="28"/>
          <w:sz w:val="32"/>
          <w:szCs w:val="32"/>
          <w:lang w:val="de-AT" w:eastAsia="hu-HU"/>
        </w:rPr>
        <w:t>kiskapitális</w:t>
      </w:r>
      <w:proofErr w:type="spellEnd"/>
      <w:r w:rsidR="00E06718" w:rsidRPr="001F2845">
        <w:rPr>
          <w:rFonts w:ascii="Fira Sans" w:eastAsia="Times New Roman" w:hAnsi="Fira Sans"/>
          <w:b/>
          <w:bCs/>
          <w:smallCaps/>
          <w:color w:val="FFFFFF"/>
          <w:kern w:val="28"/>
          <w:sz w:val="32"/>
          <w:szCs w:val="32"/>
          <w:lang w:val="de-AT" w:eastAsia="hu-HU"/>
        </w:rPr>
        <w:t>)</w:t>
      </w:r>
    </w:p>
    <w:p w14:paraId="307B6A42" w14:textId="7CC7D133" w:rsidR="004D604F" w:rsidRDefault="004D604F" w:rsidP="00EE32D0">
      <w:pPr>
        <w:spacing w:after="240" w:line="360" w:lineRule="auto"/>
        <w:jc w:val="both"/>
        <w:rPr>
          <w:rFonts w:ascii="Fira Sans" w:hAnsi="Fira Sans"/>
          <w:lang w:eastAsia="hu-HU"/>
        </w:rPr>
      </w:pPr>
      <w:r w:rsidRPr="004D604F">
        <w:rPr>
          <w:rFonts w:ascii="Fira Sans" w:hAnsi="Fira Sans"/>
          <w:lang w:eastAsia="hu-HU"/>
        </w:rPr>
        <w:t xml:space="preserve">Árpád Potápi has been the representative of the Dombóvár-based constituency since the electoral system was changed in 2014. He won his mandate in 2014 (although he had already been an individual representative in Tolna County), and won the confidence of the majority of voters </w:t>
      </w:r>
      <w:r>
        <w:rPr>
          <w:rFonts w:ascii="Fira Sans" w:hAnsi="Fira Sans"/>
          <w:lang w:eastAsia="hu-HU"/>
        </w:rPr>
        <w:t xml:space="preserve">again in </w:t>
      </w:r>
      <w:r w:rsidRPr="004D604F">
        <w:rPr>
          <w:rFonts w:ascii="Fira Sans" w:hAnsi="Fira Sans"/>
          <w:lang w:eastAsia="hu-HU"/>
        </w:rPr>
        <w:t>2018 and 2022. Moreover, Potápi has been able to win the district with increasingly better results, with 48% in 2014</w:t>
      </w:r>
      <w:r w:rsidR="007F0DA1">
        <w:rPr>
          <w:rFonts w:ascii="Fira Sans" w:hAnsi="Fira Sans"/>
          <w:lang w:eastAsia="hu-HU"/>
        </w:rPr>
        <w:t xml:space="preserve">, then </w:t>
      </w:r>
      <w:r w:rsidRPr="004D604F">
        <w:rPr>
          <w:rFonts w:ascii="Fira Sans" w:hAnsi="Fira Sans"/>
          <w:lang w:eastAsia="hu-HU"/>
        </w:rPr>
        <w:t xml:space="preserve">58% and 62%. With Potápi's death, therefore, a seat </w:t>
      </w:r>
      <w:r w:rsidR="007F0DA1">
        <w:rPr>
          <w:rFonts w:ascii="Fira Sans" w:hAnsi="Fira Sans"/>
          <w:lang w:eastAsia="hu-HU"/>
        </w:rPr>
        <w:t xml:space="preserve">of a locally </w:t>
      </w:r>
      <w:r w:rsidRPr="004D604F">
        <w:rPr>
          <w:rFonts w:ascii="Fira Sans" w:hAnsi="Fira Sans"/>
          <w:lang w:eastAsia="hu-HU"/>
        </w:rPr>
        <w:t xml:space="preserve">deeply entrenched </w:t>
      </w:r>
      <w:r w:rsidR="007F0DA1">
        <w:rPr>
          <w:rFonts w:ascii="Fira Sans" w:hAnsi="Fira Sans"/>
          <w:lang w:eastAsia="hu-HU"/>
        </w:rPr>
        <w:t>representative</w:t>
      </w:r>
      <w:r w:rsidRPr="004D604F">
        <w:rPr>
          <w:rFonts w:ascii="Fira Sans" w:hAnsi="Fira Sans"/>
          <w:lang w:eastAsia="hu-HU"/>
        </w:rPr>
        <w:t xml:space="preserve"> became vacant. The </w:t>
      </w:r>
      <w:r w:rsidR="007F0DA1">
        <w:rPr>
          <w:rFonts w:ascii="Fira Sans" w:hAnsi="Fira Sans"/>
          <w:lang w:eastAsia="hu-HU"/>
        </w:rPr>
        <w:t>constituency</w:t>
      </w:r>
      <w:r w:rsidRPr="004D604F">
        <w:rPr>
          <w:rFonts w:ascii="Fira Sans" w:hAnsi="Fira Sans"/>
          <w:lang w:eastAsia="hu-HU"/>
        </w:rPr>
        <w:t xml:space="preserve"> includes 58 municipalities, most of which are villages or large towns, with only two cities - Bonyhád and Dombóvár, the </w:t>
      </w:r>
      <w:r w:rsidR="007F0DA1">
        <w:rPr>
          <w:rFonts w:ascii="Fira Sans" w:hAnsi="Fira Sans"/>
          <w:lang w:eastAsia="hu-HU"/>
        </w:rPr>
        <w:t>constituency’s</w:t>
      </w:r>
      <w:r w:rsidRPr="004D604F">
        <w:rPr>
          <w:rFonts w:ascii="Fira Sans" w:hAnsi="Fira Sans"/>
          <w:lang w:eastAsia="hu-HU"/>
        </w:rPr>
        <w:t xml:space="preserve"> headquarters. These two municipalities are interesting not only because the</w:t>
      </w:r>
      <w:r w:rsidR="007F0DA1">
        <w:rPr>
          <w:rFonts w:ascii="Fira Sans" w:hAnsi="Fira Sans"/>
          <w:lang w:eastAsia="hu-HU"/>
        </w:rPr>
        <w:t>se are the only cities</w:t>
      </w:r>
      <w:r w:rsidRPr="004D604F">
        <w:rPr>
          <w:rFonts w:ascii="Fira Sans" w:hAnsi="Fira Sans"/>
          <w:lang w:eastAsia="hu-HU"/>
        </w:rPr>
        <w:t xml:space="preserve"> in the constituency, but also because about 40 percent of the population of t</w:t>
      </w:r>
      <w:r w:rsidR="007F0DA1">
        <w:rPr>
          <w:rFonts w:ascii="Fira Sans" w:hAnsi="Fira Sans"/>
          <w:lang w:eastAsia="hu-HU"/>
        </w:rPr>
        <w:t>he constituency</w:t>
      </w:r>
      <w:r w:rsidRPr="004D604F">
        <w:rPr>
          <w:rFonts w:ascii="Fira Sans" w:hAnsi="Fira Sans"/>
          <w:lang w:eastAsia="hu-HU"/>
        </w:rPr>
        <w:t xml:space="preserve"> live in Dombóvár and Bonyhád, about 30,000 people. A campaign in the district should therefore focus on 56 municipalities and two small </w:t>
      </w:r>
      <w:r w:rsidR="007F0DA1">
        <w:rPr>
          <w:rFonts w:ascii="Fira Sans" w:hAnsi="Fira Sans"/>
          <w:lang w:eastAsia="hu-HU"/>
        </w:rPr>
        <w:t>cities</w:t>
      </w:r>
      <w:r w:rsidRPr="004D604F">
        <w:rPr>
          <w:rFonts w:ascii="Fira Sans" w:hAnsi="Fira Sans"/>
          <w:lang w:eastAsia="hu-HU"/>
        </w:rPr>
        <w:t xml:space="preserve"> at the same time, since these two groups represent a similar number of potential voters. Potápi's entrenched position is shown by the fact that he won in 2022 with confident results in both villages</w:t>
      </w:r>
      <w:r w:rsidR="007F0DA1">
        <w:rPr>
          <w:rFonts w:ascii="Fira Sans" w:hAnsi="Fira Sans"/>
          <w:lang w:eastAsia="hu-HU"/>
        </w:rPr>
        <w:t xml:space="preserve"> and in </w:t>
      </w:r>
      <w:r w:rsidRPr="004D604F">
        <w:rPr>
          <w:rFonts w:ascii="Fira Sans" w:hAnsi="Fira Sans"/>
          <w:lang w:eastAsia="hu-HU"/>
        </w:rPr>
        <w:t xml:space="preserve">Bonyhád and Dombóvár. However, while in the villages and Bonyhád this translates into 67% and 65% respectively, in Dombóvár he achieved a significantly worse result, still 53%, i.e. an absolute majority of the vote. </w:t>
      </w:r>
      <w:r w:rsidR="007F0DA1" w:rsidRPr="007F0DA1">
        <w:rPr>
          <w:rFonts w:ascii="Fira Sans" w:hAnsi="Fira Sans"/>
          <w:lang w:eastAsia="hu-HU"/>
        </w:rPr>
        <w:t>Here, however, the opposition candidate Lóránd Szabó got 35% of the vote, which is still significantly lower than Potápi's, while in Bonyhád he got only 27% of the vote, and in small villages 23%.</w:t>
      </w:r>
      <w:r w:rsidR="007F0DA1">
        <w:rPr>
          <w:rFonts w:ascii="Fira Sans" w:hAnsi="Fira Sans"/>
          <w:lang w:eastAsia="hu-HU"/>
        </w:rPr>
        <w:t xml:space="preserve"> </w:t>
      </w:r>
      <w:r w:rsidR="007F0DA1" w:rsidRPr="007F0DA1">
        <w:rPr>
          <w:rFonts w:ascii="Fira Sans" w:hAnsi="Fira Sans"/>
          <w:lang w:eastAsia="hu-HU"/>
        </w:rPr>
        <w:t xml:space="preserve">Potápi's popularity in the </w:t>
      </w:r>
      <w:r w:rsidR="007F0DA1">
        <w:rPr>
          <w:rFonts w:ascii="Fira Sans" w:hAnsi="Fira Sans"/>
          <w:lang w:eastAsia="hu-HU"/>
        </w:rPr>
        <w:t>constituency</w:t>
      </w:r>
      <w:r w:rsidR="007F0DA1" w:rsidRPr="007F0DA1">
        <w:rPr>
          <w:rFonts w:ascii="Fira Sans" w:hAnsi="Fira Sans"/>
          <w:lang w:eastAsia="hu-HU"/>
        </w:rPr>
        <w:t xml:space="preserve"> exceeded that of Fidesz, which is best demonstrated by the fact that while the governing parties won 54% of the vote in 2022, Potápi won the district with 62%, as mentioned above.</w:t>
      </w:r>
    </w:p>
    <w:p w14:paraId="6596F778" w14:textId="0135779D" w:rsidR="007F0DA1" w:rsidRDefault="007F0DA1" w:rsidP="00EE32D0">
      <w:pPr>
        <w:spacing w:after="240" w:line="360" w:lineRule="auto"/>
        <w:jc w:val="both"/>
        <w:rPr>
          <w:rFonts w:ascii="Fira Sans" w:hAnsi="Fira Sans"/>
          <w:lang w:eastAsia="hu-HU"/>
        </w:rPr>
      </w:pPr>
      <w:r w:rsidRPr="007F0DA1">
        <w:rPr>
          <w:rFonts w:ascii="Fira Sans" w:hAnsi="Fira Sans"/>
          <w:lang w:eastAsia="hu-HU"/>
        </w:rPr>
        <w:t>According to the 2011 KSH</w:t>
      </w:r>
      <w:r>
        <w:rPr>
          <w:rFonts w:ascii="Fira Sans" w:hAnsi="Fira Sans"/>
          <w:lang w:eastAsia="hu-HU"/>
        </w:rPr>
        <w:t xml:space="preserve"> (Central Statistical Office)</w:t>
      </w:r>
      <w:r w:rsidRPr="007F0DA1">
        <w:rPr>
          <w:rFonts w:ascii="Fira Sans" w:hAnsi="Fira Sans"/>
          <w:lang w:eastAsia="hu-HU"/>
        </w:rPr>
        <w:t xml:space="preserve"> data, about 8 percent of the </w:t>
      </w:r>
      <w:r>
        <w:rPr>
          <w:rFonts w:ascii="Fira Sans" w:hAnsi="Fira Sans"/>
          <w:lang w:eastAsia="hu-HU"/>
        </w:rPr>
        <w:t>constituency</w:t>
      </w:r>
      <w:r w:rsidRPr="007F0DA1">
        <w:rPr>
          <w:rFonts w:ascii="Fira Sans" w:hAnsi="Fira Sans"/>
          <w:lang w:eastAsia="hu-HU"/>
        </w:rPr>
        <w:t xml:space="preserve"> have a university degree, and about 29 percent have a high school diploma. Over the same period, the national figures were 16 and 28 percent respectively. In the 3rd quarter of 2024, the unemployment rate in Tolna County was 7.1 percent, making it the county </w:t>
      </w:r>
      <w:r>
        <w:rPr>
          <w:rFonts w:ascii="Fira Sans" w:hAnsi="Fira Sans"/>
          <w:lang w:eastAsia="hu-HU"/>
        </w:rPr>
        <w:t xml:space="preserve">with the fourth highest unemployment rate </w:t>
      </w:r>
      <w:r w:rsidRPr="007F0DA1">
        <w:rPr>
          <w:rFonts w:ascii="Fira Sans" w:hAnsi="Fira Sans"/>
          <w:lang w:eastAsia="hu-HU"/>
        </w:rPr>
        <w:t xml:space="preserve">in the country. Meanwhile, the national rate for this period was 4.6 percent.  </w:t>
      </w:r>
    </w:p>
    <w:p w14:paraId="72619B85" w14:textId="0569B8D3" w:rsidR="007F0DA1" w:rsidRDefault="007F0DA1" w:rsidP="00EE32D0">
      <w:pPr>
        <w:spacing w:after="240" w:line="360" w:lineRule="auto"/>
        <w:jc w:val="both"/>
        <w:rPr>
          <w:rFonts w:ascii="Fira Sans" w:hAnsi="Fira Sans"/>
          <w:lang w:eastAsia="hu-HU"/>
        </w:rPr>
      </w:pPr>
      <w:r w:rsidRPr="007F0DA1">
        <w:rPr>
          <w:rFonts w:ascii="Fira Sans" w:hAnsi="Fira Sans"/>
          <w:lang w:eastAsia="hu-HU"/>
        </w:rPr>
        <w:lastRenderedPageBreak/>
        <w:t xml:space="preserve">The stakes of the by-election may seem marginal at first glance. If the district were lost, Fidesz-KDNP's two-thirds majority in the parliament would not be lost, so a victory </w:t>
      </w:r>
      <w:r>
        <w:rPr>
          <w:rFonts w:ascii="Fira Sans" w:hAnsi="Fira Sans"/>
          <w:lang w:eastAsia="hu-HU"/>
        </w:rPr>
        <w:t>would mostly be</w:t>
      </w:r>
      <w:r w:rsidRPr="007F0DA1">
        <w:rPr>
          <w:rFonts w:ascii="Fira Sans" w:hAnsi="Fira Sans"/>
          <w:lang w:eastAsia="hu-HU"/>
        </w:rPr>
        <w:t xml:space="preserve"> a show of strength. The same is true for a strong showing. The candidacy of the Tisza Party could have created an interesting situation, as Péter Magyar's party came close to or even overtook Fides</w:t>
      </w:r>
      <w:r w:rsidR="00493C4C">
        <w:rPr>
          <w:rFonts w:ascii="Fira Sans" w:hAnsi="Fira Sans"/>
          <w:lang w:eastAsia="hu-HU"/>
        </w:rPr>
        <w:t>z</w:t>
      </w:r>
      <w:r w:rsidRPr="007F0DA1">
        <w:rPr>
          <w:rFonts w:ascii="Fira Sans" w:hAnsi="Fira Sans"/>
          <w:lang w:eastAsia="hu-HU"/>
        </w:rPr>
        <w:t xml:space="preserve"> in several opinion polls in the last months of the year. For a long time, it was </w:t>
      </w:r>
      <w:r w:rsidR="00493C4C">
        <w:rPr>
          <w:rFonts w:ascii="Fira Sans" w:hAnsi="Fira Sans"/>
          <w:lang w:eastAsia="hu-HU"/>
        </w:rPr>
        <w:t>a</w:t>
      </w:r>
      <w:r w:rsidRPr="007F0DA1">
        <w:rPr>
          <w:rFonts w:ascii="Fira Sans" w:hAnsi="Fira Sans"/>
          <w:lang w:eastAsia="hu-HU"/>
        </w:rPr>
        <w:t xml:space="preserve"> </w:t>
      </w:r>
      <w:r w:rsidR="00493C4C">
        <w:rPr>
          <w:rFonts w:ascii="Fira Sans" w:hAnsi="Fira Sans"/>
          <w:lang w:eastAsia="hu-HU"/>
        </w:rPr>
        <w:t xml:space="preserve">big </w:t>
      </w:r>
      <w:r w:rsidRPr="007F0DA1">
        <w:rPr>
          <w:rFonts w:ascii="Fira Sans" w:hAnsi="Fira Sans"/>
          <w:lang w:eastAsia="hu-HU"/>
        </w:rPr>
        <w:t xml:space="preserve">question whether they would run in the election, and analysts put forward a number of arguments for and against this. A victory against Fidesz in a district so </w:t>
      </w:r>
      <w:r w:rsidR="00493C4C">
        <w:rPr>
          <w:rFonts w:ascii="Fira Sans" w:hAnsi="Fira Sans"/>
          <w:lang w:eastAsia="hu-HU"/>
        </w:rPr>
        <w:t>dear</w:t>
      </w:r>
      <w:r w:rsidRPr="007F0DA1">
        <w:rPr>
          <w:rFonts w:ascii="Fira Sans" w:hAnsi="Fira Sans"/>
          <w:lang w:eastAsia="hu-HU"/>
        </w:rPr>
        <w:t xml:space="preserve"> to the ruling party would have meant a huge change in the balance of power, as the government and the media associated with it could no longer have </w:t>
      </w:r>
      <w:r w:rsidR="00493C4C">
        <w:rPr>
          <w:rFonts w:ascii="Fira Sans" w:hAnsi="Fira Sans"/>
          <w:lang w:eastAsia="hu-HU"/>
        </w:rPr>
        <w:t>downplayed</w:t>
      </w:r>
      <w:r w:rsidRPr="007F0DA1">
        <w:rPr>
          <w:rFonts w:ascii="Fira Sans" w:hAnsi="Fira Sans"/>
          <w:lang w:eastAsia="hu-HU"/>
        </w:rPr>
        <w:t xml:space="preserve"> Tisza's </w:t>
      </w:r>
      <w:r w:rsidR="00493C4C">
        <w:rPr>
          <w:rFonts w:ascii="Fira Sans" w:hAnsi="Fira Sans"/>
          <w:lang w:eastAsia="hu-HU"/>
        </w:rPr>
        <w:t>strength</w:t>
      </w:r>
      <w:r w:rsidRPr="007F0DA1">
        <w:rPr>
          <w:rFonts w:ascii="Fira Sans" w:hAnsi="Fira Sans"/>
          <w:lang w:eastAsia="hu-HU"/>
        </w:rPr>
        <w:t xml:space="preserve"> by </w:t>
      </w:r>
      <w:r w:rsidR="00493C4C">
        <w:rPr>
          <w:rFonts w:ascii="Fira Sans" w:hAnsi="Fira Sans"/>
          <w:lang w:eastAsia="hu-HU"/>
        </w:rPr>
        <w:t>suggesting</w:t>
      </w:r>
      <w:r w:rsidRPr="007F0DA1">
        <w:rPr>
          <w:rFonts w:ascii="Fira Sans" w:hAnsi="Fira Sans"/>
          <w:lang w:eastAsia="hu-HU"/>
        </w:rPr>
        <w:t xml:space="preserve"> that opinion polls</w:t>
      </w:r>
      <w:r w:rsidR="00493C4C">
        <w:rPr>
          <w:rFonts w:ascii="Fira Sans" w:hAnsi="Fira Sans"/>
          <w:lang w:eastAsia="hu-HU"/>
        </w:rPr>
        <w:t xml:space="preserve"> recording that strength </w:t>
      </w:r>
      <w:r w:rsidRPr="007F0DA1">
        <w:rPr>
          <w:rFonts w:ascii="Fira Sans" w:hAnsi="Fira Sans"/>
          <w:lang w:eastAsia="hu-HU"/>
        </w:rPr>
        <w:t xml:space="preserve">were merely trying to influence public opinion. It is also true, however, that a narrow defeat would also have been a nice result for Tisza (the runner-up in the </w:t>
      </w:r>
      <w:r w:rsidR="00C1146A">
        <w:rPr>
          <w:rFonts w:ascii="Fira Sans" w:hAnsi="Fira Sans"/>
          <w:lang w:eastAsia="hu-HU"/>
        </w:rPr>
        <w:t>constituency</w:t>
      </w:r>
      <w:r w:rsidRPr="007F0DA1">
        <w:rPr>
          <w:rFonts w:ascii="Fira Sans" w:hAnsi="Fira Sans"/>
          <w:lang w:eastAsia="hu-HU"/>
        </w:rPr>
        <w:t xml:space="preserve"> has never reached 30% of the vote), but Fidesz could have communicated that there is nothing to see </w:t>
      </w:r>
      <w:r w:rsidR="00C1146A">
        <w:rPr>
          <w:rFonts w:ascii="Fira Sans" w:hAnsi="Fira Sans"/>
          <w:lang w:eastAsia="hu-HU"/>
        </w:rPr>
        <w:t xml:space="preserve">here </w:t>
      </w:r>
      <w:r w:rsidRPr="007F0DA1">
        <w:rPr>
          <w:rFonts w:ascii="Fira Sans" w:hAnsi="Fira Sans"/>
          <w:lang w:eastAsia="hu-HU"/>
        </w:rPr>
        <w:t>and that the governing parties are still the dominant political force in Hungary. Tisza eventually decided to stay away from the election, but Fidesz's candidate will still have five challengers.</w:t>
      </w:r>
    </w:p>
    <w:p w14:paraId="10713627" w14:textId="5BCFCF72" w:rsidR="00684E89" w:rsidRPr="00A146C5" w:rsidRDefault="00684E89" w:rsidP="00EE32D0">
      <w:pPr>
        <w:spacing w:after="240" w:line="360" w:lineRule="auto"/>
        <w:jc w:val="both"/>
        <w:rPr>
          <w:rFonts w:ascii="Fira Sans" w:hAnsi="Fira Sans"/>
          <w:lang w:eastAsia="hu-HU"/>
        </w:rPr>
      </w:pPr>
      <w:r w:rsidRPr="00A146C5">
        <w:rPr>
          <w:rFonts w:ascii="Fira Sans" w:hAnsi="Fira Sans"/>
          <w:noProof/>
          <w:lang w:eastAsia="hu-HU"/>
        </w:rPr>
        <mc:AlternateContent>
          <mc:Choice Requires="wps">
            <w:drawing>
              <wp:anchor distT="0" distB="0" distL="114300" distR="114300" simplePos="0" relativeHeight="251680256" behindDoc="0" locked="0" layoutInCell="1" allowOverlap="1" wp14:anchorId="33388002" wp14:editId="1993A1B3">
                <wp:simplePos x="0" y="0"/>
                <wp:positionH relativeFrom="margin">
                  <wp:posOffset>0</wp:posOffset>
                </wp:positionH>
                <wp:positionV relativeFrom="paragraph">
                  <wp:posOffset>635</wp:posOffset>
                </wp:positionV>
                <wp:extent cx="5727700" cy="324000"/>
                <wp:effectExtent l="0" t="0" r="6350" b="0"/>
                <wp:wrapNone/>
                <wp:docPr id="20"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324000"/>
                        </a:xfrm>
                        <a:prstGeom prst="rect">
                          <a:avLst/>
                        </a:prstGeom>
                        <a:solidFill>
                          <a:srgbClr val="00529C"/>
                        </a:solidFill>
                        <a:ln>
                          <a:noFill/>
                        </a:ln>
                      </wps:spPr>
                      <wps:txbx>
                        <w:txbxContent>
                          <w:p w14:paraId="6237340F" w14:textId="19F5E883" w:rsidR="00684E89" w:rsidRPr="00A146C5" w:rsidRDefault="00C1146A" w:rsidP="00684E89">
                            <w:pPr>
                              <w:shd w:val="clear" w:color="auto" w:fill="00529C"/>
                              <w:rPr>
                                <w:rFonts w:ascii="Fira Sans" w:hAnsi="Fira Sans"/>
                                <w:b/>
                                <w:bCs/>
                                <w:color w:val="FFFFFF" w:themeColor="background1"/>
                                <w:sz w:val="32"/>
                                <w:szCs w:val="28"/>
                              </w:rPr>
                            </w:pPr>
                            <w:r>
                              <w:rPr>
                                <w:rFonts w:ascii="Fira Sans" w:hAnsi="Fira Sans"/>
                                <w:b/>
                                <w:bCs/>
                                <w:smallCaps/>
                                <w:color w:val="FFFFFF" w:themeColor="background1"/>
                                <w:sz w:val="32"/>
                                <w:szCs w:val="28"/>
                              </w:rPr>
                              <w:t>The candidates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3388002" id="_x0000_s1031" type="#_x0000_t202" style="position:absolute;left:0;text-align:left;margin-left:0;margin-top:.05pt;width:451pt;height:25.5pt;z-index:251680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" fillcolor="#00529c" stroked="f">
                <v:textbox>
                  <w:txbxContent>
                    <w:p w14:paraId="6237340F" w14:textId="19F5E883" w:rsidR="00684E89" w:rsidRPr="00A146C5" w:rsidRDefault="00C1146A" w:rsidP="00684E89">
                      <w:pPr>
                        <w:shd w:val="clear" w:color="auto" w:fill="00529C"/>
                        <w:rPr>
                          <w:rFonts w:ascii="Fira Sans" w:hAnsi="Fira Sans"/>
                          <w:b/>
                          <w:bCs/>
                          <w:color w:val="FFFFFF" w:themeColor="background1"/>
                          <w:sz w:val="32"/>
                          <w:szCs w:val="28"/>
                        </w:rPr>
                      </w:pPr>
                      <w:r>
                        <w:rPr>
                          <w:rFonts w:ascii="Fira Sans" w:hAnsi="Fira Sans"/>
                          <w:b/>
                          <w:bCs/>
                          <w:smallCaps/>
                          <w:color w:val="FFFFFF" w:themeColor="background1"/>
                          <w:sz w:val="32"/>
                          <w:szCs w:val="28"/>
                        </w:rPr>
                        <w:t>The candidates</w:t>
                      </w:r>
                    </w:p>
                  </w:txbxContent>
                </v:textbox>
                <w10:wrap anchorx="margin"/>
              </v:shape>
            </w:pict>
          </mc:Fallback>
        </mc:AlternateContent>
      </w:r>
      <w:r w:rsidRPr="00A146C5">
        <w:rPr>
          <w:rFonts w:ascii="Fira Sans" w:hAnsi="Fira Sans"/>
          <w:noProof/>
          <w:lang w:eastAsia="hu-HU"/>
        </w:rPr>
        <mc:AlternateContent>
          <mc:Choice Requires="wps">
            <w:drawing>
              <wp:anchor distT="0" distB="0" distL="114300" distR="114300" simplePos="0" relativeHeight="251681280" behindDoc="0" locked="0" layoutInCell="1" allowOverlap="1" wp14:anchorId="4FAF02C1" wp14:editId="08097ED5">
                <wp:simplePos x="0" y="0"/>
                <wp:positionH relativeFrom="margin">
                  <wp:posOffset>5187950</wp:posOffset>
                </wp:positionH>
                <wp:positionV relativeFrom="paragraph">
                  <wp:posOffset>-635</wp:posOffset>
                </wp:positionV>
                <wp:extent cx="540000" cy="324000"/>
                <wp:effectExtent l="0" t="0" r="0" b="0"/>
                <wp:wrapNone/>
                <wp:docPr id="21" name="Téglalap 21"/>
                <wp:cNvGraphicFramePr/>
                <a:graphic xmlns:a="http://schemas.openxmlformats.org/drawingml/2006/main">
                  <a:graphicData uri="http://schemas.microsoft.com/office/word/2010/wordprocessingShape">
                    <wps:wsp>
                      <wps:cNvSpPr/>
                      <wps:spPr>
                        <a:xfrm>
                          <a:off x="0" y="0"/>
                          <a:ext cx="540000" cy="324000"/>
                        </a:xfrm>
                        <a:prstGeom prst="rect">
                          <a:avLst/>
                        </a:prstGeom>
                        <a:solidFill>
                          <a:srgbClr val="171B2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7AC9D43" id="Téglalap 21" o:spid="_x0000_s1026" style="position:absolute;margin-left:408.5pt;margin-top:-.05pt;width:42.5pt;height:25.5pt;z-index:2516812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" fillcolor="#171b24" stroked="f">
                <w10:wrap anchorx="margin"/>
              </v:rect>
            </w:pict>
          </mc:Fallback>
        </mc:AlternateContent>
      </w:r>
    </w:p>
    <w:p w14:paraId="3EDDF1C8" w14:textId="7CF482DB" w:rsidR="00C1146A" w:rsidRPr="00C1146A" w:rsidRDefault="00C1146A" w:rsidP="00C1146A">
      <w:pPr>
        <w:spacing w:after="240" w:line="360" w:lineRule="auto"/>
        <w:jc w:val="both"/>
        <w:rPr>
          <w:rFonts w:ascii="Fira Sans" w:hAnsi="Fira Sans"/>
          <w:lang w:eastAsia="hu-HU"/>
        </w:rPr>
      </w:pPr>
      <w:r w:rsidRPr="00C1146A">
        <w:rPr>
          <w:rFonts w:ascii="Fira Sans" w:hAnsi="Fira Sans"/>
          <w:lang w:eastAsia="hu-HU"/>
        </w:rPr>
        <w:t xml:space="preserve">The candidate of the governing parties is Dr. Krisztina Csibi. Csibi has not previously held elected office. For many years she worked at the Bonyhád Joint Municipal Office, and from 2014 she was director of the House of Hungarians. By her own admission, Csibi was born in Bonyhád and currently lives in Kisdorog, which is also part of the </w:t>
      </w:r>
      <w:r>
        <w:rPr>
          <w:rFonts w:ascii="Fira Sans" w:hAnsi="Fira Sans"/>
          <w:lang w:eastAsia="hu-HU"/>
        </w:rPr>
        <w:t>constituency</w:t>
      </w:r>
      <w:r w:rsidRPr="00C1146A">
        <w:rPr>
          <w:rFonts w:ascii="Fira Sans" w:hAnsi="Fira Sans"/>
          <w:lang w:eastAsia="hu-HU"/>
        </w:rPr>
        <w:t>. There is relatively little information publicly available about Csibi, and h</w:t>
      </w:r>
      <w:r>
        <w:rPr>
          <w:rFonts w:ascii="Fira Sans" w:hAnsi="Fira Sans"/>
          <w:lang w:eastAsia="hu-HU"/>
        </w:rPr>
        <w:t>er</w:t>
      </w:r>
      <w:r w:rsidRPr="00C1146A">
        <w:rPr>
          <w:rFonts w:ascii="Fira Sans" w:hAnsi="Fira Sans"/>
          <w:lang w:eastAsia="hu-HU"/>
        </w:rPr>
        <w:t xml:space="preserve"> Facebook page as a politician has only been active since the beginning of the campaign, which is interestingly why </w:t>
      </w:r>
      <w:r>
        <w:rPr>
          <w:rFonts w:ascii="Fira Sans" w:hAnsi="Fira Sans"/>
          <w:lang w:eastAsia="hu-HU"/>
        </w:rPr>
        <w:t>she</w:t>
      </w:r>
      <w:r w:rsidRPr="00C1146A">
        <w:rPr>
          <w:rFonts w:ascii="Fira Sans" w:hAnsi="Fira Sans"/>
          <w:lang w:eastAsia="hu-HU"/>
        </w:rPr>
        <w:t xml:space="preserve"> has relatively few followers online, with only 2.7 thousand. This puts her in fourth place in the field of six in terms of online reach. However, one should not overlook the media influenced by the governing parties in terms of online presence, including the county newspapers, which are also active in Tolna and play a key role in </w:t>
      </w:r>
      <w:r>
        <w:rPr>
          <w:rFonts w:ascii="Fira Sans" w:hAnsi="Fira Sans"/>
          <w:lang w:eastAsia="hu-HU"/>
        </w:rPr>
        <w:t>C</w:t>
      </w:r>
      <w:r w:rsidRPr="00C1146A">
        <w:rPr>
          <w:rFonts w:ascii="Fira Sans" w:hAnsi="Fira Sans"/>
          <w:lang w:eastAsia="hu-HU"/>
        </w:rPr>
        <w:t xml:space="preserve">sibi's campaign. </w:t>
      </w:r>
    </w:p>
    <w:p w14:paraId="7609485D" w14:textId="039D8C51" w:rsidR="00C1146A" w:rsidRDefault="00C1146A" w:rsidP="00C1146A">
      <w:pPr>
        <w:spacing w:after="240" w:line="360" w:lineRule="auto"/>
        <w:jc w:val="both"/>
        <w:rPr>
          <w:rFonts w:ascii="Fira Sans" w:hAnsi="Fira Sans"/>
          <w:lang w:eastAsia="hu-HU"/>
        </w:rPr>
      </w:pPr>
      <w:r w:rsidRPr="00C1146A">
        <w:rPr>
          <w:rFonts w:ascii="Fira Sans" w:hAnsi="Fira Sans"/>
          <w:lang w:eastAsia="hu-HU"/>
        </w:rPr>
        <w:lastRenderedPageBreak/>
        <w:t>Meanwhile, Mi Hazánk is running a nationally known candidate, Dóra Dúró, the party's deputy chairman. Dúró has already stood as an individual MP in 2022, but in Budapest's No. 6</w:t>
      </w:r>
      <w:r>
        <w:rPr>
          <w:rFonts w:ascii="Fira Sans" w:hAnsi="Fira Sans"/>
          <w:lang w:eastAsia="hu-HU"/>
        </w:rPr>
        <w:t xml:space="preserve"> constituency</w:t>
      </w:r>
      <w:r w:rsidRPr="00C1146A">
        <w:rPr>
          <w:rFonts w:ascii="Fira Sans" w:hAnsi="Fira Sans"/>
          <w:lang w:eastAsia="hu-HU"/>
        </w:rPr>
        <w:t xml:space="preserve">, where </w:t>
      </w:r>
      <w:r>
        <w:rPr>
          <w:rFonts w:ascii="Fira Sans" w:hAnsi="Fira Sans"/>
          <w:lang w:eastAsia="hu-HU"/>
        </w:rPr>
        <w:t>s</w:t>
      </w:r>
      <w:r w:rsidRPr="00C1146A">
        <w:rPr>
          <w:rFonts w:ascii="Fira Sans" w:hAnsi="Fira Sans"/>
          <w:lang w:eastAsia="hu-HU"/>
        </w:rPr>
        <w:t xml:space="preserve">he came third with 4.86%, behind Botond Sára and András Jámbor, who won the district. Dúró's online reach far outstrips that of </w:t>
      </w:r>
      <w:r>
        <w:rPr>
          <w:rFonts w:ascii="Fira Sans" w:hAnsi="Fira Sans"/>
          <w:lang w:eastAsia="hu-HU"/>
        </w:rPr>
        <w:t>her</w:t>
      </w:r>
      <w:r w:rsidRPr="00C1146A">
        <w:rPr>
          <w:rFonts w:ascii="Fira Sans" w:hAnsi="Fira Sans"/>
          <w:lang w:eastAsia="hu-HU"/>
        </w:rPr>
        <w:t xml:space="preserve"> competitors, with 332,000 followers on </w:t>
      </w:r>
      <w:r>
        <w:rPr>
          <w:rFonts w:ascii="Fira Sans" w:hAnsi="Fira Sans"/>
          <w:lang w:eastAsia="hu-HU"/>
        </w:rPr>
        <w:t>her</w:t>
      </w:r>
      <w:r w:rsidRPr="00C1146A">
        <w:rPr>
          <w:rFonts w:ascii="Fira Sans" w:hAnsi="Fira Sans"/>
          <w:lang w:eastAsia="hu-HU"/>
        </w:rPr>
        <w:t xml:space="preserve"> Facebook page alone.</w:t>
      </w:r>
    </w:p>
    <w:p w14:paraId="072CCAED" w14:textId="124281E5" w:rsidR="00C1146A" w:rsidRPr="00C1146A" w:rsidRDefault="00C1146A" w:rsidP="00C1146A">
      <w:pPr>
        <w:spacing w:after="240" w:line="360" w:lineRule="auto"/>
        <w:jc w:val="both"/>
        <w:rPr>
          <w:rFonts w:ascii="Fira Sans" w:hAnsi="Fira Sans"/>
          <w:lang w:eastAsia="hu-HU"/>
        </w:rPr>
      </w:pPr>
      <w:r w:rsidRPr="00C1146A">
        <w:rPr>
          <w:rFonts w:ascii="Fira Sans" w:hAnsi="Fira Sans"/>
          <w:lang w:eastAsia="hu-HU"/>
        </w:rPr>
        <w:t>Interestingly, for the first time since the electoral system was reformed, an MSZP and a DK candidate are running against each other in a</w:t>
      </w:r>
      <w:r>
        <w:rPr>
          <w:rFonts w:ascii="Fira Sans" w:hAnsi="Fira Sans"/>
          <w:lang w:eastAsia="hu-HU"/>
        </w:rPr>
        <w:t xml:space="preserve"> constituency</w:t>
      </w:r>
      <w:r w:rsidRPr="00C1146A">
        <w:rPr>
          <w:rFonts w:ascii="Fira Sans" w:hAnsi="Fira Sans"/>
          <w:lang w:eastAsia="hu-HU"/>
        </w:rPr>
        <w:t>. The better known of the two is the Socialist Party candidate, Gábor Harangozó, a former member of parliament and MEP for the party. Harangozó is not officially nominated by the Socialists, but is openly supported by the party. Harangozó also has a significantly higher online reach than his competitors, with 11,000 followers on Facebook.</w:t>
      </w:r>
    </w:p>
    <w:p w14:paraId="695FAC94" w14:textId="673E3675" w:rsidR="00C1146A" w:rsidRDefault="00C1146A" w:rsidP="00C1146A">
      <w:pPr>
        <w:spacing w:after="240" w:line="360" w:lineRule="auto"/>
        <w:jc w:val="both"/>
        <w:rPr>
          <w:rFonts w:ascii="Fira Sans" w:hAnsi="Fira Sans"/>
          <w:lang w:eastAsia="hu-HU"/>
        </w:rPr>
      </w:pPr>
      <w:r w:rsidRPr="00C1146A">
        <w:rPr>
          <w:rFonts w:ascii="Fira Sans" w:hAnsi="Fira Sans"/>
          <w:lang w:eastAsia="hu-HU"/>
        </w:rPr>
        <w:t xml:space="preserve">The Democratic Coalition is fielding László Takács, the party's representative in Tolna County and former mayor of Grábóc, in the by-election. Takács was previously the DK candidate in the 2021 opposition primary election in the Szekszárd-based Tolna 1 </w:t>
      </w:r>
      <w:r>
        <w:rPr>
          <w:rFonts w:ascii="Fira Sans" w:hAnsi="Fira Sans"/>
          <w:lang w:eastAsia="hu-HU"/>
        </w:rPr>
        <w:t>constituency</w:t>
      </w:r>
      <w:r w:rsidRPr="00C1146A">
        <w:rPr>
          <w:rFonts w:ascii="Fira Sans" w:hAnsi="Fira Sans"/>
          <w:lang w:eastAsia="hu-HU"/>
        </w:rPr>
        <w:t>, but was eventually withdrawn under a coordination between DK and Jobbik</w:t>
      </w:r>
      <w:r>
        <w:rPr>
          <w:rFonts w:ascii="Fira Sans" w:hAnsi="Fira Sans"/>
          <w:lang w:eastAsia="hu-HU"/>
        </w:rPr>
        <w:t xml:space="preserve">, </w:t>
      </w:r>
      <w:r w:rsidRPr="00C1146A">
        <w:rPr>
          <w:rFonts w:ascii="Fira Sans" w:hAnsi="Fira Sans"/>
          <w:lang w:eastAsia="hu-HU"/>
        </w:rPr>
        <w:t xml:space="preserve">and DK backed the right-wing Róbert Bozsolik. Bozsolik was defeated in the primary by Tamás Harangozó of MSZP, who is the younger brother of the current Socialist candidate, Gábor Harangozó. Takács has the lowest Facebook reach of all the candidates, with only 515 followers on </w:t>
      </w:r>
      <w:r>
        <w:rPr>
          <w:rFonts w:ascii="Fira Sans" w:hAnsi="Fira Sans"/>
          <w:lang w:eastAsia="hu-HU"/>
        </w:rPr>
        <w:t xml:space="preserve">his </w:t>
      </w:r>
      <w:r w:rsidRPr="00C1146A">
        <w:rPr>
          <w:rFonts w:ascii="Fira Sans" w:hAnsi="Fira Sans"/>
          <w:lang w:eastAsia="hu-HU"/>
        </w:rPr>
        <w:t>social media platform (</w:t>
      </w:r>
      <w:r>
        <w:rPr>
          <w:rFonts w:ascii="Fira Sans" w:hAnsi="Fira Sans"/>
          <w:lang w:eastAsia="hu-HU"/>
        </w:rPr>
        <w:t xml:space="preserve">as of </w:t>
      </w:r>
      <w:r w:rsidRPr="00C1146A">
        <w:rPr>
          <w:rFonts w:ascii="Fira Sans" w:hAnsi="Fira Sans"/>
          <w:lang w:eastAsia="hu-HU"/>
        </w:rPr>
        <w:t>3 January).</w:t>
      </w:r>
    </w:p>
    <w:p w14:paraId="39029996" w14:textId="77777777" w:rsidR="00C1146A" w:rsidRPr="00C1146A" w:rsidRDefault="00C1146A" w:rsidP="00C1146A">
      <w:pPr>
        <w:spacing w:after="240" w:line="360" w:lineRule="auto"/>
        <w:jc w:val="both"/>
        <w:rPr>
          <w:rFonts w:ascii="Fira Sans" w:hAnsi="Fira Sans"/>
          <w:lang w:eastAsia="hu-HU"/>
        </w:rPr>
      </w:pPr>
      <w:r w:rsidRPr="00C1146A">
        <w:rPr>
          <w:rFonts w:ascii="Fira Sans" w:hAnsi="Fira Sans"/>
          <w:lang w:eastAsia="hu-HU"/>
        </w:rPr>
        <w:t>The last candidate with any party affiliation is Pál Ágoston, who is standing in Tolna 2 for the Second Reform Age. Ágoston is the communications director of 2RK and was previously the coordinator of the South Transdanubian region within the party. His politician Facebook page has also been live since the announcement of his candidacy, with 690 followers (as of 3 January).</w:t>
      </w:r>
    </w:p>
    <w:p w14:paraId="02D217F6" w14:textId="0B6C01E4" w:rsidR="00C1146A" w:rsidRDefault="00C1146A" w:rsidP="00C1146A">
      <w:pPr>
        <w:spacing w:after="240" w:line="360" w:lineRule="auto"/>
        <w:jc w:val="both"/>
        <w:rPr>
          <w:rFonts w:ascii="Fira Sans" w:hAnsi="Fira Sans"/>
          <w:lang w:eastAsia="hu-HU"/>
        </w:rPr>
      </w:pPr>
      <w:r w:rsidRPr="00C1146A">
        <w:rPr>
          <w:rFonts w:ascii="Fira Sans" w:hAnsi="Fira Sans"/>
          <w:lang w:eastAsia="hu-HU"/>
        </w:rPr>
        <w:t xml:space="preserve">The sixth candidate is Ernő Vilcsek, who was mayor of Jákfalva, Borsod-Abaúj-Zemplén county, with 480 inhabitants, from 2002 to 2024. Vilcsek is a member of a group called the Association of Political Stateless Persons and on his Facebook </w:t>
      </w:r>
      <w:r w:rsidRPr="00C1146A">
        <w:rPr>
          <w:rFonts w:ascii="Fira Sans" w:hAnsi="Fira Sans"/>
          <w:lang w:eastAsia="hu-HU"/>
        </w:rPr>
        <w:lastRenderedPageBreak/>
        <w:t>page, which has 5,000 followers, he often shares short videos in which</w:t>
      </w:r>
      <w:r>
        <w:rPr>
          <w:rFonts w:ascii="Fira Sans" w:hAnsi="Fira Sans"/>
          <w:lang w:eastAsia="hu-HU"/>
        </w:rPr>
        <w:t xml:space="preserve">, in his own words, </w:t>
      </w:r>
      <w:r w:rsidRPr="00C1146A">
        <w:rPr>
          <w:rFonts w:ascii="Fira Sans" w:hAnsi="Fira Sans"/>
          <w:lang w:eastAsia="hu-HU"/>
        </w:rPr>
        <w:t>speaks the language of the people.</w:t>
      </w:r>
    </w:p>
    <w:p w14:paraId="40814E6D" w14:textId="77777777" w:rsidR="009928BB" w:rsidRPr="00A146C5" w:rsidRDefault="009928BB" w:rsidP="009928BB">
      <w:pPr>
        <w:spacing w:after="240" w:line="360" w:lineRule="auto"/>
        <w:jc w:val="both"/>
        <w:rPr>
          <w:rFonts w:ascii="Fira Sans" w:hAnsi="Fira Sans"/>
          <w:lang w:eastAsia="hu-HU"/>
        </w:rPr>
      </w:pPr>
      <w:r w:rsidRPr="00A146C5">
        <w:rPr>
          <w:rFonts w:ascii="Fira Sans" w:hAnsi="Fira Sans"/>
          <w:noProof/>
          <w:lang w:eastAsia="hu-HU"/>
        </w:rPr>
        <mc:AlternateContent>
          <mc:Choice Requires="wps">
            <w:drawing>
              <wp:anchor distT="0" distB="0" distL="114300" distR="114300" simplePos="0" relativeHeight="251701760" behindDoc="0" locked="0" layoutInCell="1" allowOverlap="1" wp14:anchorId="5F137FFF" wp14:editId="0A2253A0">
                <wp:simplePos x="0" y="0"/>
                <wp:positionH relativeFrom="margin">
                  <wp:posOffset>5187950</wp:posOffset>
                </wp:positionH>
                <wp:positionV relativeFrom="paragraph">
                  <wp:posOffset>0</wp:posOffset>
                </wp:positionV>
                <wp:extent cx="540000" cy="324000"/>
                <wp:effectExtent l="0" t="0" r="0" b="0"/>
                <wp:wrapNone/>
                <wp:docPr id="10" name="Téglalap 10"/>
                <wp:cNvGraphicFramePr/>
                <a:graphic xmlns:a="http://schemas.openxmlformats.org/drawingml/2006/main">
                  <a:graphicData uri="http://schemas.microsoft.com/office/word/2010/wordprocessingShape">
                    <wps:wsp>
                      <wps:cNvSpPr/>
                      <wps:spPr>
                        <a:xfrm>
                          <a:off x="0" y="0"/>
                          <a:ext cx="540000" cy="324000"/>
                        </a:xfrm>
                        <a:prstGeom prst="rect">
                          <a:avLst/>
                        </a:prstGeom>
                        <a:solidFill>
                          <a:srgbClr val="171B2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03744E8" id="Téglalap 10" o:spid="_x0000_s1026" style="position:absolute;margin-left:408.5pt;margin-top:0;width:42.5pt;height:25.5pt;z-index:2517017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" fillcolor="#171b24" stroked="f">
                <w10:wrap anchorx="margin"/>
              </v:rect>
            </w:pict>
          </mc:Fallback>
        </mc:AlternateContent>
      </w:r>
      <w:r w:rsidRPr="00A146C5">
        <w:rPr>
          <w:rFonts w:ascii="Fira Sans" w:hAnsi="Fira Sans"/>
          <w:noProof/>
          <w:lang w:eastAsia="hu-HU"/>
        </w:rPr>
        <mc:AlternateContent>
          <mc:Choice Requires="wps">
            <w:drawing>
              <wp:anchor distT="0" distB="0" distL="114300" distR="114300" simplePos="0" relativeHeight="251700736" behindDoc="0" locked="0" layoutInCell="1" allowOverlap="1" wp14:anchorId="61EEC982" wp14:editId="20B57CC2">
                <wp:simplePos x="0" y="0"/>
                <wp:positionH relativeFrom="margin">
                  <wp:posOffset>0</wp:posOffset>
                </wp:positionH>
                <wp:positionV relativeFrom="paragraph">
                  <wp:posOffset>-635</wp:posOffset>
                </wp:positionV>
                <wp:extent cx="5727700" cy="324000"/>
                <wp:effectExtent l="0" t="0" r="6350" b="0"/>
                <wp:wrapNone/>
                <wp:docPr id="1"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324000"/>
                        </a:xfrm>
                        <a:prstGeom prst="rect">
                          <a:avLst/>
                        </a:prstGeom>
                        <a:solidFill>
                          <a:srgbClr val="00529C"/>
                        </a:solidFill>
                        <a:ln>
                          <a:noFill/>
                        </a:ln>
                      </wps:spPr>
                      <wps:txbx>
                        <w:txbxContent>
                          <w:p w14:paraId="7DA510C5" w14:textId="3460BE37" w:rsidR="009928BB" w:rsidRPr="00A146C5" w:rsidRDefault="00C02EFB" w:rsidP="009928BB">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campaign themes</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61EEC982" id="_x0000_s1032" type="#_x0000_t202" style="position:absolute;left:0;text-align:left;margin-left:0;margin-top:-.05pt;width:451pt;height:25.5pt;z-index:2517007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" fillcolor="#00529c" stroked="f">
                <v:textbox>
                  <w:txbxContent>
                    <w:p w14:paraId="7DA510C5" w14:textId="3460BE37" w:rsidR="009928BB" w:rsidRPr="00A146C5" w:rsidRDefault="00C02EFB" w:rsidP="009928BB">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campaign themes</w:t>
                      </w:r>
                    </w:p>
                  </w:txbxContent>
                </v:textbox>
                <w10:wrap anchorx="margin"/>
              </v:shape>
            </w:pict>
          </mc:Fallback>
        </mc:AlternateContent>
      </w:r>
    </w:p>
    <w:p w14:paraId="6CC40BDF" w14:textId="14A1C369" w:rsidR="00C02EFB" w:rsidRDefault="00C02EFB" w:rsidP="004C555B">
      <w:pPr>
        <w:spacing w:after="240" w:line="360" w:lineRule="auto"/>
        <w:jc w:val="both"/>
        <w:rPr>
          <w:rFonts w:ascii="Fira Sans" w:hAnsi="Fira Sans"/>
          <w:lang w:eastAsia="hu-HU"/>
        </w:rPr>
      </w:pPr>
      <w:r w:rsidRPr="00C02EFB">
        <w:rPr>
          <w:rFonts w:ascii="Fira Sans" w:hAnsi="Fira Sans"/>
          <w:lang w:eastAsia="hu-HU"/>
        </w:rPr>
        <w:t xml:space="preserve">When analysing election campaigns, it is essential to look not only </w:t>
      </w:r>
      <w:r>
        <w:rPr>
          <w:rFonts w:ascii="Fira Sans" w:hAnsi="Fira Sans"/>
          <w:lang w:eastAsia="hu-HU"/>
        </w:rPr>
        <w:t xml:space="preserve">at </w:t>
      </w:r>
      <w:r w:rsidRPr="00C02EFB">
        <w:rPr>
          <w:rFonts w:ascii="Fira Sans" w:hAnsi="Fira Sans"/>
          <w:lang w:eastAsia="hu-HU"/>
        </w:rPr>
        <w:t xml:space="preserve">the candidates themselves, but also at the campaign themes they are promoting. These become even more important in the case of a by-election, as less than three months passed between the death of MEP Potápi and the by-election, giving the parties </w:t>
      </w:r>
      <w:r>
        <w:rPr>
          <w:rFonts w:ascii="Fira Sans" w:hAnsi="Fira Sans"/>
          <w:lang w:eastAsia="hu-HU"/>
        </w:rPr>
        <w:t xml:space="preserve">little time </w:t>
      </w:r>
      <w:r w:rsidRPr="00C02EFB">
        <w:rPr>
          <w:rFonts w:ascii="Fira Sans" w:hAnsi="Fira Sans"/>
          <w:lang w:eastAsia="hu-HU"/>
        </w:rPr>
        <w:t xml:space="preserve">to build their candidates around the issues they see as locally likely to win. The themes, as well as the </w:t>
      </w:r>
      <w:r>
        <w:rPr>
          <w:rFonts w:ascii="Fira Sans" w:hAnsi="Fira Sans"/>
          <w:lang w:eastAsia="hu-HU"/>
        </w:rPr>
        <w:t>constituency</w:t>
      </w:r>
      <w:r w:rsidRPr="00C02EFB">
        <w:rPr>
          <w:rFonts w:ascii="Fira Sans" w:hAnsi="Fira Sans"/>
          <w:lang w:eastAsia="hu-HU"/>
        </w:rPr>
        <w:t xml:space="preserve"> itself, are permeated by Potápi's personality, as shown by the fact that until the announcement of Csibi's candidacy, the rumour that Fidesz would run Potápi's daughter in the by-election </w:t>
      </w:r>
      <w:r>
        <w:rPr>
          <w:rFonts w:ascii="Fira Sans" w:hAnsi="Fira Sans"/>
          <w:lang w:eastAsia="hu-HU"/>
        </w:rPr>
        <w:t xml:space="preserve">had </w:t>
      </w:r>
      <w:r w:rsidRPr="00C02EFB">
        <w:rPr>
          <w:rFonts w:ascii="Fira Sans" w:hAnsi="Fira Sans"/>
          <w:lang w:eastAsia="hu-HU"/>
        </w:rPr>
        <w:t>still</w:t>
      </w:r>
      <w:r>
        <w:rPr>
          <w:rFonts w:ascii="Fira Sans" w:hAnsi="Fira Sans"/>
          <w:lang w:eastAsia="hu-HU"/>
        </w:rPr>
        <w:t xml:space="preserve"> been</w:t>
      </w:r>
      <w:r w:rsidRPr="00C02EFB">
        <w:rPr>
          <w:rFonts w:ascii="Fira Sans" w:hAnsi="Fira Sans"/>
          <w:lang w:eastAsia="hu-HU"/>
        </w:rPr>
        <w:t xml:space="preserve"> going around, as it was </w:t>
      </w:r>
      <w:r>
        <w:rPr>
          <w:rFonts w:ascii="Fira Sans" w:hAnsi="Fira Sans"/>
          <w:lang w:eastAsia="hu-HU"/>
        </w:rPr>
        <w:t xml:space="preserve">done </w:t>
      </w:r>
      <w:r w:rsidRPr="00C02EFB">
        <w:rPr>
          <w:rFonts w:ascii="Fira Sans" w:hAnsi="Fira Sans"/>
          <w:lang w:eastAsia="hu-HU"/>
        </w:rPr>
        <w:t xml:space="preserve">in 2020 when Ferenc Koncz's death forced </w:t>
      </w:r>
      <w:r>
        <w:rPr>
          <w:rFonts w:ascii="Fira Sans" w:hAnsi="Fira Sans"/>
          <w:lang w:eastAsia="hu-HU"/>
        </w:rPr>
        <w:t xml:space="preserve">a </w:t>
      </w:r>
      <w:r w:rsidRPr="00C02EFB">
        <w:rPr>
          <w:rFonts w:ascii="Fira Sans" w:hAnsi="Fira Sans"/>
          <w:lang w:eastAsia="hu-HU"/>
        </w:rPr>
        <w:t>by-election to be held, which was eventually won by the deceased MP's daughter, Zsófia Koncz, with Fidesz's support.</w:t>
      </w:r>
    </w:p>
    <w:p w14:paraId="3ADEE345" w14:textId="6471473D" w:rsidR="00C02EFB" w:rsidRDefault="00C02EFB" w:rsidP="004C555B">
      <w:pPr>
        <w:spacing w:after="240" w:line="360" w:lineRule="auto"/>
        <w:jc w:val="both"/>
        <w:rPr>
          <w:rFonts w:ascii="Fira Sans" w:hAnsi="Fira Sans"/>
          <w:lang w:eastAsia="hu-HU"/>
        </w:rPr>
      </w:pPr>
      <w:r w:rsidRPr="00C02EFB">
        <w:rPr>
          <w:rFonts w:ascii="Fira Sans" w:hAnsi="Fira Sans"/>
          <w:lang w:eastAsia="hu-HU"/>
        </w:rPr>
        <w:t xml:space="preserve">Krisztina Csibi's main campaign message is clearly her connection to Árpád Potápi. Her interviews focus on the memory of the deceased MEP, the work </w:t>
      </w:r>
      <w:r>
        <w:rPr>
          <w:rFonts w:ascii="Fira Sans" w:hAnsi="Fira Sans"/>
          <w:lang w:eastAsia="hu-HU"/>
        </w:rPr>
        <w:t>they</w:t>
      </w:r>
      <w:r w:rsidRPr="00C02EFB">
        <w:rPr>
          <w:rFonts w:ascii="Fira Sans" w:hAnsi="Fira Sans"/>
          <w:lang w:eastAsia="hu-HU"/>
        </w:rPr>
        <w:t xml:space="preserve"> did together with him in the past and her desire to continue the work Árpád Potápi </w:t>
      </w:r>
      <w:r>
        <w:rPr>
          <w:rFonts w:ascii="Fira Sans" w:hAnsi="Fira Sans"/>
          <w:lang w:eastAsia="hu-HU"/>
        </w:rPr>
        <w:t xml:space="preserve">had </w:t>
      </w:r>
      <w:r w:rsidRPr="00C02EFB">
        <w:rPr>
          <w:rFonts w:ascii="Fira Sans" w:hAnsi="Fira Sans"/>
          <w:lang w:eastAsia="hu-HU"/>
        </w:rPr>
        <w:t xml:space="preserve">started for the development of the region. Csibi's desire to establish a stronger associative relationship with Potápi is not only expressed in words but also in performative actions. For example, the Fidesz candidate has erected a headstone for Potápi and has also won the support of Árpád Potápi's daughter. Carrying on Potápi's legacy is an interesting campaign theme also because it is the only meaningful message that Csibi communicates on all </w:t>
      </w:r>
      <w:r w:rsidR="00DA78AF">
        <w:rPr>
          <w:rFonts w:ascii="Fira Sans" w:hAnsi="Fira Sans"/>
          <w:lang w:eastAsia="hu-HU"/>
        </w:rPr>
        <w:t>platforms</w:t>
      </w:r>
      <w:r w:rsidRPr="00C02EFB">
        <w:rPr>
          <w:rFonts w:ascii="Fira Sans" w:hAnsi="Fira Sans"/>
          <w:lang w:eastAsia="hu-HU"/>
        </w:rPr>
        <w:t xml:space="preserve">, and </w:t>
      </w:r>
      <w:r w:rsidR="00DA78AF">
        <w:rPr>
          <w:rFonts w:ascii="Fira Sans" w:hAnsi="Fira Sans"/>
          <w:lang w:eastAsia="hu-HU"/>
        </w:rPr>
        <w:t>she</w:t>
      </w:r>
      <w:r w:rsidRPr="00C02EFB">
        <w:rPr>
          <w:rFonts w:ascii="Fira Sans" w:hAnsi="Fira Sans"/>
          <w:lang w:eastAsia="hu-HU"/>
        </w:rPr>
        <w:t xml:space="preserve"> does not mention any concrete problems that need to be solved. The importance of winning the district for the government in a political situation as tense as the Tisza's emergence is also evident from the fact that nationally known Fidesz politicians have joined the campaign. István Nagy, Máté Kocsis and Gergely Gulyás have been touring the towns and villages of the </w:t>
      </w:r>
      <w:r w:rsidR="00DA78AF">
        <w:rPr>
          <w:rFonts w:ascii="Fira Sans" w:hAnsi="Fira Sans"/>
          <w:lang w:eastAsia="hu-HU"/>
        </w:rPr>
        <w:t>constituency</w:t>
      </w:r>
      <w:r w:rsidRPr="00C02EFB">
        <w:rPr>
          <w:rFonts w:ascii="Fira Sans" w:hAnsi="Fira Sans"/>
          <w:lang w:eastAsia="hu-HU"/>
        </w:rPr>
        <w:t xml:space="preserve"> with Csibi, emphasising with every utterance that Csibi is the only person qualified to take over Potápi's job.</w:t>
      </w:r>
    </w:p>
    <w:p w14:paraId="05977326" w14:textId="77777777" w:rsidR="00DA78AF" w:rsidRDefault="00DA78AF" w:rsidP="004C555B">
      <w:pPr>
        <w:spacing w:after="240" w:line="360" w:lineRule="auto"/>
        <w:jc w:val="both"/>
        <w:rPr>
          <w:rFonts w:ascii="Fira Sans" w:hAnsi="Fira Sans"/>
          <w:lang w:eastAsia="hu-HU"/>
        </w:rPr>
      </w:pPr>
    </w:p>
    <w:p w14:paraId="2BC5A124" w14:textId="40B52D32" w:rsidR="00DA78AF" w:rsidRDefault="00DA78AF" w:rsidP="004C555B">
      <w:pPr>
        <w:spacing w:after="240" w:line="360" w:lineRule="auto"/>
        <w:jc w:val="both"/>
        <w:rPr>
          <w:rFonts w:ascii="Fira Sans" w:hAnsi="Fira Sans"/>
          <w:lang w:eastAsia="hu-HU"/>
        </w:rPr>
      </w:pPr>
      <w:r w:rsidRPr="00DA78AF">
        <w:rPr>
          <w:rFonts w:ascii="Fira Sans" w:hAnsi="Fira Sans"/>
          <w:lang w:eastAsia="hu-HU"/>
        </w:rPr>
        <w:lastRenderedPageBreak/>
        <w:t>Another important theme of C</w:t>
      </w:r>
      <w:r>
        <w:rPr>
          <w:rFonts w:ascii="Fira Sans" w:hAnsi="Fira Sans"/>
          <w:lang w:eastAsia="hu-HU"/>
        </w:rPr>
        <w:t>s</w:t>
      </w:r>
      <w:r w:rsidRPr="00DA78AF">
        <w:rPr>
          <w:rFonts w:ascii="Fira Sans" w:hAnsi="Fira Sans"/>
          <w:lang w:eastAsia="hu-HU"/>
        </w:rPr>
        <w:t xml:space="preserve">ibi's campaign is local knowledge. People who go to Csibi's campaign events or just come across her online ads will know that she was born in Bonyhád and lives in Kisdorog. </w:t>
      </w:r>
      <w:r w:rsidR="00FA3CC0">
        <w:rPr>
          <w:rFonts w:ascii="Fira Sans" w:hAnsi="Fira Sans"/>
          <w:lang w:eastAsia="hu-HU"/>
        </w:rPr>
        <w:t>She</w:t>
      </w:r>
      <w:r w:rsidRPr="00DA78AF">
        <w:rPr>
          <w:rFonts w:ascii="Fira Sans" w:hAnsi="Fira Sans"/>
          <w:lang w:eastAsia="hu-HU"/>
        </w:rPr>
        <w:t xml:space="preserve"> is not the only one who has this local identity, but </w:t>
      </w:r>
      <w:r w:rsidR="00FA3CC0">
        <w:rPr>
          <w:rFonts w:ascii="Fira Sans" w:hAnsi="Fira Sans"/>
          <w:lang w:eastAsia="hu-HU"/>
        </w:rPr>
        <w:t>she</w:t>
      </w:r>
      <w:r w:rsidRPr="00DA78AF">
        <w:rPr>
          <w:rFonts w:ascii="Fira Sans" w:hAnsi="Fira Sans"/>
          <w:lang w:eastAsia="hu-HU"/>
        </w:rPr>
        <w:t xml:space="preserve"> further emphasises local knowledge by visiting all 58 municipalities before the holidays. During these visits, </w:t>
      </w:r>
      <w:r w:rsidR="00FA3CC0">
        <w:rPr>
          <w:rFonts w:ascii="Fira Sans" w:hAnsi="Fira Sans"/>
          <w:lang w:eastAsia="hu-HU"/>
        </w:rPr>
        <w:t>she</w:t>
      </w:r>
      <w:r w:rsidRPr="00DA78AF">
        <w:rPr>
          <w:rFonts w:ascii="Fira Sans" w:hAnsi="Fira Sans"/>
          <w:lang w:eastAsia="hu-HU"/>
        </w:rPr>
        <w:t xml:space="preserve"> typically takes part in some kind of event (sports competitions, leisure activities, etc.) where </w:t>
      </w:r>
      <w:r w:rsidR="00FA3CC0">
        <w:rPr>
          <w:rFonts w:ascii="Fira Sans" w:hAnsi="Fira Sans"/>
          <w:lang w:eastAsia="hu-HU"/>
        </w:rPr>
        <w:t>she</w:t>
      </w:r>
      <w:r w:rsidRPr="00DA78AF">
        <w:rPr>
          <w:rFonts w:ascii="Fira Sans" w:hAnsi="Fira Sans"/>
          <w:lang w:eastAsia="hu-HU"/>
        </w:rPr>
        <w:t xml:space="preserve"> highlights the values of the locality and its links with Potápi.</w:t>
      </w:r>
    </w:p>
    <w:p w14:paraId="6D2008E9" w14:textId="79C9BAB8" w:rsidR="00FA3CC0" w:rsidRDefault="00FA3CC0" w:rsidP="004C555B">
      <w:pPr>
        <w:spacing w:after="240" w:line="360" w:lineRule="auto"/>
        <w:jc w:val="both"/>
        <w:rPr>
          <w:rFonts w:ascii="Fira Sans" w:hAnsi="Fira Sans"/>
          <w:lang w:eastAsia="hu-HU"/>
        </w:rPr>
      </w:pPr>
      <w:r w:rsidRPr="00FA3CC0">
        <w:rPr>
          <w:rFonts w:ascii="Fira Sans" w:hAnsi="Fira Sans"/>
          <w:lang w:eastAsia="hu-HU"/>
        </w:rPr>
        <w:t>It is worth mentioning that C</w:t>
      </w:r>
      <w:r>
        <w:rPr>
          <w:rFonts w:ascii="Fira Sans" w:hAnsi="Fira Sans"/>
          <w:lang w:eastAsia="hu-HU"/>
        </w:rPr>
        <w:t>s</w:t>
      </w:r>
      <w:r w:rsidRPr="00FA3CC0">
        <w:rPr>
          <w:rFonts w:ascii="Fira Sans" w:hAnsi="Fira Sans"/>
          <w:lang w:eastAsia="hu-HU"/>
        </w:rPr>
        <w:t xml:space="preserve">ibi's campaign is essentially a positive one. </w:t>
      </w:r>
      <w:r>
        <w:rPr>
          <w:rFonts w:ascii="Fira Sans" w:hAnsi="Fira Sans"/>
          <w:lang w:eastAsia="hu-HU"/>
        </w:rPr>
        <w:t>She</w:t>
      </w:r>
      <w:r w:rsidRPr="00FA3CC0">
        <w:rPr>
          <w:rFonts w:ascii="Fira Sans" w:hAnsi="Fira Sans"/>
          <w:lang w:eastAsia="hu-HU"/>
        </w:rPr>
        <w:t xml:space="preserve"> </w:t>
      </w:r>
      <w:r>
        <w:rPr>
          <w:rFonts w:ascii="Fira Sans" w:hAnsi="Fira Sans"/>
          <w:lang w:eastAsia="hu-HU"/>
        </w:rPr>
        <w:t>her</w:t>
      </w:r>
      <w:r w:rsidRPr="00FA3CC0">
        <w:rPr>
          <w:rFonts w:ascii="Fira Sans" w:hAnsi="Fira Sans"/>
          <w:lang w:eastAsia="hu-HU"/>
        </w:rPr>
        <w:t xml:space="preserve">self operates with almost no negative messages, </w:t>
      </w:r>
      <w:r>
        <w:rPr>
          <w:rFonts w:ascii="Fira Sans" w:hAnsi="Fira Sans"/>
          <w:lang w:eastAsia="hu-HU"/>
        </w:rPr>
        <w:t>she</w:t>
      </w:r>
      <w:r w:rsidRPr="00FA3CC0">
        <w:rPr>
          <w:rFonts w:ascii="Fira Sans" w:hAnsi="Fira Sans"/>
          <w:lang w:eastAsia="hu-HU"/>
        </w:rPr>
        <w:t xml:space="preserve"> does not </w:t>
      </w:r>
      <w:r>
        <w:rPr>
          <w:rFonts w:ascii="Fira Sans" w:hAnsi="Fira Sans"/>
          <w:lang w:eastAsia="hu-HU"/>
        </w:rPr>
        <w:t>comment on</w:t>
      </w:r>
      <w:r w:rsidRPr="00FA3CC0">
        <w:rPr>
          <w:rFonts w:ascii="Fira Sans" w:hAnsi="Fira Sans"/>
          <w:lang w:eastAsia="hu-HU"/>
        </w:rPr>
        <w:t xml:space="preserve"> the MPs running against </w:t>
      </w:r>
      <w:r>
        <w:rPr>
          <w:rFonts w:ascii="Fira Sans" w:hAnsi="Fira Sans"/>
          <w:lang w:eastAsia="hu-HU"/>
        </w:rPr>
        <w:t>her</w:t>
      </w:r>
      <w:r w:rsidRPr="00FA3CC0">
        <w:rPr>
          <w:rFonts w:ascii="Fira Sans" w:hAnsi="Fira Sans"/>
          <w:lang w:eastAsia="hu-HU"/>
        </w:rPr>
        <w:t xml:space="preserve"> at all (in fact, </w:t>
      </w:r>
      <w:r>
        <w:rPr>
          <w:rFonts w:ascii="Fira Sans" w:hAnsi="Fira Sans"/>
          <w:lang w:eastAsia="hu-HU"/>
        </w:rPr>
        <w:t>she</w:t>
      </w:r>
      <w:r w:rsidRPr="00FA3CC0">
        <w:rPr>
          <w:rFonts w:ascii="Fira Sans" w:hAnsi="Fira Sans"/>
          <w:lang w:eastAsia="hu-HU"/>
        </w:rPr>
        <w:t xml:space="preserve"> doesn't really engage with them), </w:t>
      </w:r>
      <w:r>
        <w:rPr>
          <w:rFonts w:ascii="Fira Sans" w:hAnsi="Fira Sans"/>
          <w:lang w:eastAsia="hu-HU"/>
        </w:rPr>
        <w:t>she</w:t>
      </w:r>
      <w:r w:rsidRPr="00FA3CC0">
        <w:rPr>
          <w:rFonts w:ascii="Fira Sans" w:hAnsi="Fira Sans"/>
          <w:lang w:eastAsia="hu-HU"/>
        </w:rPr>
        <w:t xml:space="preserve"> consistently emphasises </w:t>
      </w:r>
      <w:r>
        <w:rPr>
          <w:rFonts w:ascii="Fira Sans" w:hAnsi="Fira Sans"/>
          <w:lang w:eastAsia="hu-HU"/>
        </w:rPr>
        <w:t>her</w:t>
      </w:r>
      <w:r w:rsidRPr="00FA3CC0">
        <w:rPr>
          <w:rFonts w:ascii="Fira Sans" w:hAnsi="Fira Sans"/>
          <w:lang w:eastAsia="hu-HU"/>
        </w:rPr>
        <w:t xml:space="preserve"> local roots. This does not mean, however, that there is not a strong voice in the campaign demonising political opponents, but this is not being carried by Csibi, but by the Fidesz press, most notably the county newspaper teol.hu. All opposition candidates, with the exception of László Takács, have been given the "parachutist" stamp, i.e. that they have no real ties to the Tolna 2 </w:t>
      </w:r>
      <w:r>
        <w:rPr>
          <w:rFonts w:ascii="Fira Sans" w:hAnsi="Fira Sans"/>
          <w:lang w:eastAsia="hu-HU"/>
        </w:rPr>
        <w:t>constituency</w:t>
      </w:r>
      <w:r w:rsidRPr="00FA3CC0">
        <w:rPr>
          <w:rFonts w:ascii="Fira Sans" w:hAnsi="Fira Sans"/>
          <w:lang w:eastAsia="hu-HU"/>
        </w:rPr>
        <w:t>. In the case of Ágoston from 2RK, it is only the lack of local knowledge and the resulting inability to represent Tolna issues</w:t>
      </w:r>
      <w:r w:rsidR="00E07CCF">
        <w:rPr>
          <w:rFonts w:ascii="Fira Sans" w:hAnsi="Fira Sans"/>
          <w:lang w:eastAsia="hu-HU"/>
        </w:rPr>
        <w:t>, and</w:t>
      </w:r>
      <w:r w:rsidR="008D6EF6">
        <w:rPr>
          <w:rFonts w:ascii="Fira Sans" w:hAnsi="Fira Sans"/>
          <w:lang w:eastAsia="hu-HU"/>
        </w:rPr>
        <w:t xml:space="preserve"> </w:t>
      </w:r>
      <w:r w:rsidR="00E07CCF">
        <w:rPr>
          <w:rFonts w:ascii="Fira Sans" w:hAnsi="Fira Sans"/>
          <w:lang w:eastAsia="hu-HU"/>
        </w:rPr>
        <w:t xml:space="preserve">in </w:t>
      </w:r>
      <w:r w:rsidRPr="00FA3CC0">
        <w:rPr>
          <w:rFonts w:ascii="Fira Sans" w:hAnsi="Fira Sans"/>
          <w:lang w:eastAsia="hu-HU"/>
        </w:rPr>
        <w:t>Ernő Vilcsek</w:t>
      </w:r>
      <w:r w:rsidR="00E07CCF">
        <w:rPr>
          <w:rFonts w:ascii="Fira Sans" w:hAnsi="Fira Sans"/>
          <w:lang w:eastAsia="hu-HU"/>
        </w:rPr>
        <w:t xml:space="preserve">’s case, </w:t>
      </w:r>
      <w:r w:rsidR="008D6EF6">
        <w:rPr>
          <w:rFonts w:ascii="Fira Sans" w:hAnsi="Fira Sans"/>
          <w:lang w:eastAsia="hu-HU"/>
        </w:rPr>
        <w:t xml:space="preserve">having </w:t>
      </w:r>
      <w:r w:rsidRPr="00FA3CC0">
        <w:rPr>
          <w:rFonts w:ascii="Fira Sans" w:hAnsi="Fira Sans"/>
          <w:lang w:eastAsia="hu-HU"/>
        </w:rPr>
        <w:t>be</w:t>
      </w:r>
      <w:r w:rsidR="008D6EF6">
        <w:rPr>
          <w:rFonts w:ascii="Fira Sans" w:hAnsi="Fira Sans"/>
          <w:lang w:eastAsia="hu-HU"/>
        </w:rPr>
        <w:t xml:space="preserve">en </w:t>
      </w:r>
      <w:r w:rsidRPr="00FA3CC0">
        <w:rPr>
          <w:rFonts w:ascii="Fira Sans" w:hAnsi="Fira Sans"/>
          <w:lang w:eastAsia="hu-HU"/>
        </w:rPr>
        <w:t xml:space="preserve">mayor of Borsod </w:t>
      </w:r>
      <w:r w:rsidR="008D6EF6">
        <w:rPr>
          <w:rFonts w:ascii="Fira Sans" w:hAnsi="Fira Sans"/>
          <w:lang w:eastAsia="hu-HU"/>
        </w:rPr>
        <w:t>and his style of videos</w:t>
      </w:r>
      <w:r w:rsidR="00E07CCF">
        <w:rPr>
          <w:rFonts w:ascii="Fira Sans" w:hAnsi="Fira Sans"/>
          <w:lang w:eastAsia="hu-HU"/>
        </w:rPr>
        <w:t xml:space="preserve"> that come up</w:t>
      </w:r>
      <w:r w:rsidRPr="00FA3CC0">
        <w:rPr>
          <w:rFonts w:ascii="Fira Sans" w:hAnsi="Fira Sans"/>
          <w:lang w:eastAsia="hu-HU"/>
        </w:rPr>
        <w:t xml:space="preserve">, </w:t>
      </w:r>
      <w:r w:rsidR="008D6EF6">
        <w:rPr>
          <w:rFonts w:ascii="Fira Sans" w:hAnsi="Fira Sans"/>
          <w:lang w:eastAsia="hu-HU"/>
        </w:rPr>
        <w:t>but</w:t>
      </w:r>
      <w:r w:rsidRPr="00FA3CC0">
        <w:rPr>
          <w:rFonts w:ascii="Fira Sans" w:hAnsi="Fira Sans"/>
          <w:lang w:eastAsia="hu-HU"/>
        </w:rPr>
        <w:t xml:space="preserve"> Dúró</w:t>
      </w:r>
      <w:r w:rsidR="008D6EF6">
        <w:rPr>
          <w:rFonts w:ascii="Fira Sans" w:hAnsi="Fira Sans"/>
          <w:lang w:eastAsia="hu-HU"/>
        </w:rPr>
        <w:t xml:space="preserve"> was attacked due to Mi Hazánk’s populism as well as her having run as an individual candidate</w:t>
      </w:r>
      <w:r w:rsidRPr="00FA3CC0">
        <w:rPr>
          <w:rFonts w:ascii="Fira Sans" w:hAnsi="Fira Sans"/>
          <w:lang w:eastAsia="hu-HU"/>
        </w:rPr>
        <w:t xml:space="preserve"> in Budapest in 2022. Gábor Harangozó is perhaps the most heavily attacked by pro-government media. Harangozó has been linked to corruption cases in the county newspaper, </w:t>
      </w:r>
      <w:r w:rsidR="00E07CCF">
        <w:rPr>
          <w:rFonts w:ascii="Fira Sans" w:hAnsi="Fira Sans"/>
          <w:lang w:eastAsia="hu-HU"/>
        </w:rPr>
        <w:t xml:space="preserve">the article introducing the candidates talks about him thusly: </w:t>
      </w:r>
    </w:p>
    <w:p w14:paraId="125CFE42" w14:textId="54494C1D" w:rsidR="008C19AC" w:rsidRPr="00A146C5" w:rsidRDefault="00E07CCF" w:rsidP="00AB59E1">
      <w:pPr>
        <w:spacing w:after="240" w:line="360" w:lineRule="auto"/>
        <w:jc w:val="both"/>
        <w:rPr>
          <w:rFonts w:ascii="Fira Sans" w:hAnsi="Fira Sans"/>
          <w:i/>
          <w:iCs/>
          <w:lang w:eastAsia="hu-HU"/>
        </w:rPr>
      </w:pPr>
      <w:r w:rsidRPr="00E07CCF">
        <w:rPr>
          <w:rFonts w:ascii="Fira Sans" w:hAnsi="Fira Sans"/>
          <w:i/>
          <w:iCs/>
          <w:lang w:eastAsia="hu-HU"/>
        </w:rPr>
        <w:t>"Gábor Harangozó, who started his political career in MSZP, is now running as an independent. However, his name is linked to several scandals, such as the MSZP "safe-deposit box affair", in which he allegedly left a party office with three million forints. In addition, his lawyer for years was Csaba Czeglédy, who was convicted of tax fraud. Although he has national political experience, he has been active mainly in Somogy and Budapest, so he lacks local ties and support in Tolna county</w:t>
      </w:r>
      <w:r w:rsidR="008C19AC" w:rsidRPr="00A146C5">
        <w:rPr>
          <w:rFonts w:ascii="Fira Sans" w:hAnsi="Fira Sans"/>
          <w:i/>
          <w:iCs/>
          <w:lang w:eastAsia="hu-HU"/>
        </w:rPr>
        <w:t>.”</w:t>
      </w:r>
      <w:r w:rsidR="00AB59E1" w:rsidRPr="00A146C5">
        <w:rPr>
          <w:rStyle w:val="Lbjegyzet-hivatkozs"/>
          <w:rFonts w:ascii="Fira Sans" w:hAnsi="Fira Sans"/>
          <w:i/>
          <w:iCs/>
          <w:lang w:eastAsia="hu-HU"/>
        </w:rPr>
        <w:footnoteReference w:id="1"/>
      </w:r>
    </w:p>
    <w:p w14:paraId="7BA2F3BA" w14:textId="5A7F9DD1" w:rsidR="00E07CCF" w:rsidRDefault="00E07CCF" w:rsidP="004C555B">
      <w:pPr>
        <w:spacing w:after="240" w:line="360" w:lineRule="auto"/>
        <w:jc w:val="both"/>
        <w:rPr>
          <w:rFonts w:ascii="Fira Sans" w:hAnsi="Fira Sans"/>
          <w:lang w:eastAsia="hu-HU"/>
        </w:rPr>
      </w:pPr>
      <w:r w:rsidRPr="00E07CCF">
        <w:rPr>
          <w:rFonts w:ascii="Fira Sans" w:hAnsi="Fira Sans"/>
          <w:lang w:eastAsia="hu-HU"/>
        </w:rPr>
        <w:lastRenderedPageBreak/>
        <w:t xml:space="preserve">Takács, a county councillor, </w:t>
      </w:r>
      <w:r>
        <w:rPr>
          <w:rFonts w:ascii="Fira Sans" w:hAnsi="Fira Sans"/>
          <w:lang w:eastAsia="hu-HU"/>
        </w:rPr>
        <w:t>not</w:t>
      </w:r>
      <w:r w:rsidRPr="00E07CCF">
        <w:rPr>
          <w:rFonts w:ascii="Fira Sans" w:hAnsi="Fira Sans"/>
          <w:lang w:eastAsia="hu-HU"/>
        </w:rPr>
        <w:t xml:space="preserve"> labelled a "parachutist", is </w:t>
      </w:r>
      <w:r>
        <w:rPr>
          <w:rFonts w:ascii="Fira Sans" w:hAnsi="Fira Sans"/>
          <w:lang w:eastAsia="hu-HU"/>
        </w:rPr>
        <w:t xml:space="preserve">being </w:t>
      </w:r>
      <w:r w:rsidRPr="00E07CCF">
        <w:rPr>
          <w:rFonts w:ascii="Fira Sans" w:hAnsi="Fira Sans"/>
          <w:lang w:eastAsia="hu-HU"/>
        </w:rPr>
        <w:t xml:space="preserve">attacked for having repeatedly </w:t>
      </w:r>
      <w:r>
        <w:rPr>
          <w:rFonts w:ascii="Fira Sans" w:hAnsi="Fira Sans"/>
          <w:lang w:eastAsia="hu-HU"/>
        </w:rPr>
        <w:t xml:space="preserve">just about </w:t>
      </w:r>
      <w:r w:rsidRPr="00E07CCF">
        <w:rPr>
          <w:rFonts w:ascii="Fira Sans" w:hAnsi="Fira Sans"/>
          <w:lang w:eastAsia="hu-HU"/>
        </w:rPr>
        <w:t>w</w:t>
      </w:r>
      <w:r>
        <w:rPr>
          <w:rFonts w:ascii="Fira Sans" w:hAnsi="Fira Sans"/>
          <w:lang w:eastAsia="hu-HU"/>
        </w:rPr>
        <w:t>o</w:t>
      </w:r>
      <w:r w:rsidRPr="00E07CCF">
        <w:rPr>
          <w:rFonts w:ascii="Fira Sans" w:hAnsi="Fira Sans"/>
          <w:lang w:eastAsia="hu-HU"/>
        </w:rPr>
        <w:t xml:space="preserve">n the mayoralty of Grábóc, and for having tried to run </w:t>
      </w:r>
      <w:r>
        <w:rPr>
          <w:rFonts w:ascii="Fira Sans" w:hAnsi="Fira Sans"/>
          <w:lang w:eastAsia="hu-HU"/>
        </w:rPr>
        <w:t xml:space="preserve">in </w:t>
      </w:r>
      <w:r w:rsidRPr="00E07CCF">
        <w:rPr>
          <w:rFonts w:ascii="Fira Sans" w:hAnsi="Fira Sans"/>
          <w:lang w:eastAsia="hu-HU"/>
        </w:rPr>
        <w:t>Bonyhád after Grábóc and appeared as a councillor in the county assembly</w:t>
      </w:r>
      <w:r>
        <w:rPr>
          <w:rFonts w:ascii="Fira Sans" w:hAnsi="Fira Sans"/>
          <w:lang w:eastAsia="hu-HU"/>
        </w:rPr>
        <w:t>, seeming to be</w:t>
      </w:r>
      <w:r w:rsidRPr="00E07CCF">
        <w:rPr>
          <w:rFonts w:ascii="Fira Sans" w:hAnsi="Fira Sans"/>
          <w:lang w:eastAsia="hu-HU"/>
        </w:rPr>
        <w:t xml:space="preserve"> a political adventurer. Takács is also accused of being incapable of effectively representing local interests at </w:t>
      </w:r>
      <w:r>
        <w:rPr>
          <w:rFonts w:ascii="Fira Sans" w:hAnsi="Fira Sans"/>
          <w:lang w:eastAsia="hu-HU"/>
        </w:rPr>
        <w:t xml:space="preserve">the </w:t>
      </w:r>
      <w:r w:rsidRPr="00E07CCF">
        <w:rPr>
          <w:rFonts w:ascii="Fira Sans" w:hAnsi="Fira Sans"/>
          <w:lang w:eastAsia="hu-HU"/>
        </w:rPr>
        <w:t xml:space="preserve">national level, unlike Csibi (why Csibi, who has never held elected political office, is better suited to do so is not explained in the materials of teol.hu). The fact that Csibi gave the required number of signatures on the first day of the signature collection was intended to demonstrate the strength of localism at the beginning of the campaign. However, </w:t>
      </w:r>
      <w:r>
        <w:rPr>
          <w:rFonts w:ascii="Fira Sans" w:hAnsi="Fira Sans"/>
          <w:lang w:eastAsia="hu-HU"/>
        </w:rPr>
        <w:t>she</w:t>
      </w:r>
      <w:r w:rsidRPr="00E07CCF">
        <w:rPr>
          <w:rFonts w:ascii="Fira Sans" w:hAnsi="Fira Sans"/>
          <w:lang w:eastAsia="hu-HU"/>
        </w:rPr>
        <w:t xml:space="preserve"> was not alone in this, </w:t>
      </w:r>
      <w:r>
        <w:rPr>
          <w:rFonts w:ascii="Fira Sans" w:hAnsi="Fira Sans"/>
          <w:lang w:eastAsia="hu-HU"/>
        </w:rPr>
        <w:t xml:space="preserve">as </w:t>
      </w:r>
      <w:r w:rsidRPr="00E07CCF">
        <w:rPr>
          <w:rFonts w:ascii="Fira Sans" w:hAnsi="Fira Sans"/>
          <w:lang w:eastAsia="hu-HU"/>
        </w:rPr>
        <w:t>Dóra Dúró and László Takács also submitted the required number of signatures on the same day.</w:t>
      </w:r>
    </w:p>
    <w:p w14:paraId="58DCD124" w14:textId="741F88BA" w:rsidR="00E07CCF" w:rsidRPr="00A146C5" w:rsidRDefault="00E07CCF" w:rsidP="004C555B">
      <w:pPr>
        <w:spacing w:after="240" w:line="360" w:lineRule="auto"/>
        <w:jc w:val="both"/>
        <w:rPr>
          <w:rFonts w:ascii="Fira Sans" w:hAnsi="Fira Sans"/>
          <w:lang w:eastAsia="hu-HU"/>
        </w:rPr>
      </w:pPr>
      <w:r w:rsidRPr="00E07CCF">
        <w:rPr>
          <w:rFonts w:ascii="Fira Sans" w:hAnsi="Fira Sans"/>
          <w:lang w:eastAsia="hu-HU"/>
        </w:rPr>
        <w:t xml:space="preserve">As intense as Csibi's campaign is, Dóra Dúró's campaign is hard to see in comparison. Dúró's only local campaign issue is the demand for the construction of the M9 motorway, which is really important to the inhabitants of the district. Apart from this, however, she only translates her party's general messages into campaign slogans on her communication platforms (e.g. improving public safety, making village life more attractive to young people, calling for farmers' markets). However, she does not give any concrete details on how she intends to implement them. One of Dúró's main communication platforms is </w:t>
      </w:r>
      <w:r>
        <w:rPr>
          <w:rFonts w:ascii="Fira Sans" w:hAnsi="Fira Sans"/>
          <w:lang w:eastAsia="hu-HU"/>
        </w:rPr>
        <w:t>her</w:t>
      </w:r>
      <w:r w:rsidRPr="00E07CCF">
        <w:rPr>
          <w:rFonts w:ascii="Fira Sans" w:hAnsi="Fira Sans"/>
          <w:lang w:eastAsia="hu-HU"/>
        </w:rPr>
        <w:t xml:space="preserve"> Facebook page, where, apart from the national political topics </w:t>
      </w:r>
      <w:r w:rsidR="00CE6563">
        <w:rPr>
          <w:rFonts w:ascii="Fira Sans" w:hAnsi="Fira Sans"/>
          <w:lang w:eastAsia="hu-HU"/>
        </w:rPr>
        <w:t>she</w:t>
      </w:r>
      <w:r w:rsidRPr="00E07CCF">
        <w:rPr>
          <w:rFonts w:ascii="Fira Sans" w:hAnsi="Fira Sans"/>
          <w:lang w:eastAsia="hu-HU"/>
        </w:rPr>
        <w:t xml:space="preserve"> is promoting, there is very little content dealing with issues in Tolna. Up to 7 January, </w:t>
      </w:r>
      <w:r w:rsidR="00CE6563">
        <w:rPr>
          <w:rFonts w:ascii="Fira Sans" w:hAnsi="Fira Sans"/>
          <w:lang w:eastAsia="hu-HU"/>
        </w:rPr>
        <w:t>she had</w:t>
      </w:r>
      <w:r w:rsidRPr="00E07CCF">
        <w:rPr>
          <w:rFonts w:ascii="Fira Sans" w:hAnsi="Fira Sans"/>
          <w:lang w:eastAsia="hu-HU"/>
        </w:rPr>
        <w:t xml:space="preserve"> made a total of </w:t>
      </w:r>
      <w:r w:rsidR="00CE6563">
        <w:rPr>
          <w:rFonts w:ascii="Fira Sans" w:hAnsi="Fira Sans"/>
          <w:lang w:eastAsia="hu-HU"/>
        </w:rPr>
        <w:t>five</w:t>
      </w:r>
      <w:r w:rsidRPr="00E07CCF">
        <w:rPr>
          <w:rFonts w:ascii="Fira Sans" w:hAnsi="Fira Sans"/>
          <w:lang w:eastAsia="hu-HU"/>
        </w:rPr>
        <w:t xml:space="preserve"> appearances in the district, three in Dombóvár and two in Bonyhád. The event on 17 December was a discussion with Ernő Raffay, a well-known revisionist historian with a penchant for discussing </w:t>
      </w:r>
      <w:r w:rsidR="00CE6563">
        <w:rPr>
          <w:rFonts w:ascii="Fira Sans" w:hAnsi="Fira Sans"/>
          <w:lang w:eastAsia="hu-HU"/>
        </w:rPr>
        <w:t>f</w:t>
      </w:r>
      <w:r w:rsidRPr="00E07CCF">
        <w:rPr>
          <w:rFonts w:ascii="Fira Sans" w:hAnsi="Fira Sans"/>
          <w:lang w:eastAsia="hu-HU"/>
        </w:rPr>
        <w:t xml:space="preserve">reemasonry. In this case, the topic of the discussion was not local affairs, but "politicising </w:t>
      </w:r>
      <w:r w:rsidR="00CE6563">
        <w:rPr>
          <w:rFonts w:ascii="Fira Sans" w:hAnsi="Fira Sans"/>
          <w:lang w:eastAsia="hu-HU"/>
        </w:rPr>
        <w:t>f</w:t>
      </w:r>
      <w:r w:rsidRPr="00E07CCF">
        <w:rPr>
          <w:rFonts w:ascii="Fira Sans" w:hAnsi="Fira Sans"/>
          <w:lang w:eastAsia="hu-HU"/>
        </w:rPr>
        <w:t xml:space="preserve">reemasonry". </w:t>
      </w:r>
      <w:r w:rsidR="00CE6563">
        <w:rPr>
          <w:rFonts w:ascii="Fira Sans" w:hAnsi="Fira Sans"/>
          <w:lang w:eastAsia="hu-HU"/>
        </w:rPr>
        <w:t>She</w:t>
      </w:r>
      <w:r w:rsidRPr="00E07CCF">
        <w:rPr>
          <w:rFonts w:ascii="Fira Sans" w:hAnsi="Fira Sans"/>
          <w:lang w:eastAsia="hu-HU"/>
        </w:rPr>
        <w:t xml:space="preserve"> did not visit villages, which is interesting because in 2022 Gábor Tobak, the candidate of </w:t>
      </w:r>
      <w:r w:rsidR="00CE6563">
        <w:rPr>
          <w:rFonts w:ascii="Fira Sans" w:hAnsi="Fira Sans"/>
          <w:lang w:eastAsia="hu-HU"/>
        </w:rPr>
        <w:t>Mi Hazánk</w:t>
      </w:r>
      <w:r w:rsidRPr="00E07CCF">
        <w:rPr>
          <w:rFonts w:ascii="Fira Sans" w:hAnsi="Fira Sans"/>
          <w:lang w:eastAsia="hu-HU"/>
        </w:rPr>
        <w:t>, achieved 7.66% in the 56 villages of the district, almost 2% better than the national result.</w:t>
      </w:r>
    </w:p>
    <w:p w14:paraId="3D68AC42" w14:textId="57DD5F54" w:rsidR="00CE6563" w:rsidRDefault="00CE6563" w:rsidP="004C555B">
      <w:pPr>
        <w:spacing w:after="240" w:line="360" w:lineRule="auto"/>
        <w:jc w:val="both"/>
        <w:rPr>
          <w:rFonts w:ascii="Fira Sans" w:hAnsi="Fira Sans"/>
          <w:lang w:eastAsia="hu-HU"/>
        </w:rPr>
      </w:pPr>
      <w:r w:rsidRPr="00CE6563">
        <w:rPr>
          <w:rFonts w:ascii="Fira Sans" w:hAnsi="Fira Sans"/>
          <w:lang w:eastAsia="hu-HU"/>
        </w:rPr>
        <w:t xml:space="preserve">The campaign of Gábor Harangozó can </w:t>
      </w:r>
      <w:r>
        <w:rPr>
          <w:rFonts w:ascii="Fira Sans" w:hAnsi="Fira Sans"/>
          <w:lang w:eastAsia="hu-HU"/>
        </w:rPr>
        <w:t>b</w:t>
      </w:r>
      <w:r w:rsidRPr="00CE6563">
        <w:rPr>
          <w:rFonts w:ascii="Fira Sans" w:hAnsi="Fira Sans"/>
          <w:lang w:eastAsia="hu-HU"/>
        </w:rPr>
        <w:t xml:space="preserve">e called spectacular </w:t>
      </w:r>
      <w:r>
        <w:rPr>
          <w:rFonts w:ascii="Fira Sans" w:hAnsi="Fira Sans"/>
          <w:lang w:eastAsia="hu-HU"/>
        </w:rPr>
        <w:t xml:space="preserve">even </w:t>
      </w:r>
      <w:r w:rsidRPr="00CE6563">
        <w:rPr>
          <w:rFonts w:ascii="Fira Sans" w:hAnsi="Fira Sans"/>
          <w:lang w:eastAsia="hu-HU"/>
        </w:rPr>
        <w:t>among the</w:t>
      </w:r>
      <w:r>
        <w:rPr>
          <w:rFonts w:ascii="Fira Sans" w:hAnsi="Fira Sans"/>
          <w:lang w:eastAsia="hu-HU"/>
        </w:rPr>
        <w:t>se</w:t>
      </w:r>
      <w:r w:rsidRPr="00CE6563">
        <w:rPr>
          <w:rFonts w:ascii="Fira Sans" w:hAnsi="Fira Sans"/>
          <w:lang w:eastAsia="hu-HU"/>
        </w:rPr>
        <w:t xml:space="preserve"> candidates. Although Harangozó says that he and his family have local ties (we mentioned earlier that his brother Tamás Harangozó ran as a candidate in 2022 in the </w:t>
      </w:r>
      <w:r>
        <w:rPr>
          <w:rFonts w:ascii="Fira Sans" w:hAnsi="Fira Sans"/>
          <w:lang w:eastAsia="hu-HU"/>
        </w:rPr>
        <w:t>constituency</w:t>
      </w:r>
      <w:r w:rsidRPr="00CE6563">
        <w:rPr>
          <w:rFonts w:ascii="Fira Sans" w:hAnsi="Fira Sans"/>
          <w:lang w:eastAsia="hu-HU"/>
        </w:rPr>
        <w:t xml:space="preserve"> of Tolna 1), he is less building an image of a local patriot than of </w:t>
      </w:r>
      <w:r w:rsidRPr="00CE6563">
        <w:rPr>
          <w:rFonts w:ascii="Fira Sans" w:hAnsi="Fira Sans"/>
          <w:lang w:eastAsia="hu-HU"/>
        </w:rPr>
        <w:lastRenderedPageBreak/>
        <w:t xml:space="preserve">an expert who is aware of the problems of the local people. He has the best-developed programme of all the candidates, with a concrete reflection on several local issues. These include calling for the construction of the M9 motorway, which is already an issue </w:t>
      </w:r>
      <w:r>
        <w:rPr>
          <w:rFonts w:ascii="Fira Sans" w:hAnsi="Fira Sans"/>
          <w:lang w:eastAsia="hu-HU"/>
        </w:rPr>
        <w:t xml:space="preserve">for </w:t>
      </w:r>
      <w:r w:rsidRPr="00CE6563">
        <w:rPr>
          <w:rFonts w:ascii="Fira Sans" w:hAnsi="Fira Sans"/>
          <w:lang w:eastAsia="hu-HU"/>
        </w:rPr>
        <w:t xml:space="preserve">Dúró, the unblocking of the 611 main road, which is important for Dombóvár, the creation of jobs in the municipalities of the district in response to the high unemployment rate, and solving the funding problems of old people's homes in Bonyhád and Dombóvár. </w:t>
      </w:r>
      <w:r>
        <w:rPr>
          <w:rFonts w:ascii="Fira Sans" w:hAnsi="Fira Sans"/>
          <w:lang w:eastAsia="hu-HU"/>
        </w:rPr>
        <w:t>Plus, h</w:t>
      </w:r>
      <w:r w:rsidRPr="00CE6563">
        <w:rPr>
          <w:rFonts w:ascii="Fira Sans" w:hAnsi="Fira Sans"/>
          <w:lang w:eastAsia="hu-HU"/>
        </w:rPr>
        <w:t xml:space="preserve">is messages are further emphasised by well-known MSZP politicians such as István Hiller, who spoke to Harangozó at a residents' forum, and Imre Komjáthi, who not only joined the campaign in the field, but also spoke at a parliamentary session about the importance of building the M9 motorway, and the recording of his speech was used by Harangozó during his campaign. To reinforce </w:t>
      </w:r>
      <w:r>
        <w:rPr>
          <w:rFonts w:ascii="Fira Sans" w:hAnsi="Fira Sans"/>
          <w:lang w:eastAsia="hu-HU"/>
        </w:rPr>
        <w:t>his</w:t>
      </w:r>
      <w:r w:rsidRPr="00CE6563">
        <w:rPr>
          <w:rFonts w:ascii="Fira Sans" w:hAnsi="Fira Sans"/>
          <w:lang w:eastAsia="hu-HU"/>
        </w:rPr>
        <w:t xml:space="preserve"> image as an expert, the MSZP emphasises Harangozó's experience in agricultural policy, which it believes the district needs because of its settlement structure (56 municipalities, 2 small </w:t>
      </w:r>
      <w:r>
        <w:rPr>
          <w:rFonts w:ascii="Fira Sans" w:hAnsi="Fira Sans"/>
          <w:lang w:eastAsia="hu-HU"/>
        </w:rPr>
        <w:t>cities</w:t>
      </w:r>
      <w:r w:rsidRPr="00CE6563">
        <w:rPr>
          <w:rFonts w:ascii="Fira Sans" w:hAnsi="Fira Sans"/>
          <w:lang w:eastAsia="hu-HU"/>
        </w:rPr>
        <w:t>).</w:t>
      </w:r>
      <w:r w:rsidR="00B1441D">
        <w:rPr>
          <w:rFonts w:ascii="Fira Sans" w:hAnsi="Fira Sans"/>
          <w:lang w:eastAsia="hu-HU"/>
        </w:rPr>
        <w:t xml:space="preserve"> </w:t>
      </w:r>
      <w:r w:rsidR="00B1441D" w:rsidRPr="00B1441D">
        <w:rPr>
          <w:rFonts w:ascii="Fira Sans" w:hAnsi="Fira Sans"/>
          <w:lang w:eastAsia="hu-HU"/>
        </w:rPr>
        <w:t>Accordingly, after Csibi, Harangozó seemed to be particularly active in visiting the settlements of the district, like his Fidesz opponent</w:t>
      </w:r>
      <w:r w:rsidR="00B1441D">
        <w:rPr>
          <w:rFonts w:ascii="Fira Sans" w:hAnsi="Fira Sans"/>
          <w:lang w:eastAsia="hu-HU"/>
        </w:rPr>
        <w:t>,</w:t>
      </w:r>
      <w:r w:rsidR="00B1441D" w:rsidRPr="00B1441D">
        <w:rPr>
          <w:rFonts w:ascii="Fira Sans" w:hAnsi="Fira Sans"/>
          <w:lang w:eastAsia="hu-HU"/>
        </w:rPr>
        <w:t xml:space="preserve"> he also visited several villages in the Tolna 2 </w:t>
      </w:r>
      <w:r w:rsidR="00B1441D">
        <w:rPr>
          <w:rFonts w:ascii="Fira Sans" w:hAnsi="Fira Sans"/>
          <w:lang w:eastAsia="hu-HU"/>
        </w:rPr>
        <w:t>constituency</w:t>
      </w:r>
      <w:r w:rsidR="00B1441D" w:rsidRPr="00B1441D">
        <w:rPr>
          <w:rFonts w:ascii="Fira Sans" w:hAnsi="Fira Sans"/>
          <w:lang w:eastAsia="hu-HU"/>
        </w:rPr>
        <w:t xml:space="preserve">, but he did not keep the same pace during the campaign as Csibi. Harangozó spent most of his time in Dombóvár, which, if winning is not the goal, could be a political reality. As explained earlier, Dombóvár is somewhat different from the other municipalities in the district in terms of party preference, where Fidesz is least strong, and the opposition has the best chance of </w:t>
      </w:r>
      <w:r w:rsidR="00B1441D">
        <w:rPr>
          <w:rFonts w:ascii="Fira Sans" w:hAnsi="Fira Sans"/>
          <w:lang w:eastAsia="hu-HU"/>
        </w:rPr>
        <w:t>winning</w:t>
      </w:r>
      <w:r w:rsidR="00B1441D" w:rsidRPr="00B1441D">
        <w:rPr>
          <w:rFonts w:ascii="Fira Sans" w:hAnsi="Fira Sans"/>
          <w:lang w:eastAsia="hu-HU"/>
        </w:rPr>
        <w:t>. If MSZP's primary goal is to achieve a result that shows that they can still get into parliament, convincing a large enough number of Dombóvár residents, who are already more receptive to left-wing messages, to vote for them, with a result of even double-digit percentages, could give the Socialists a boost.</w:t>
      </w:r>
    </w:p>
    <w:p w14:paraId="30BB01D1" w14:textId="61D995F5" w:rsidR="00B1441D" w:rsidRDefault="00B1441D" w:rsidP="004C555B">
      <w:pPr>
        <w:spacing w:after="240" w:line="360" w:lineRule="auto"/>
        <w:jc w:val="both"/>
        <w:rPr>
          <w:rFonts w:ascii="Fira Sans" w:hAnsi="Fira Sans"/>
          <w:lang w:eastAsia="hu-HU"/>
        </w:rPr>
      </w:pPr>
      <w:r w:rsidRPr="00B1441D">
        <w:rPr>
          <w:rFonts w:ascii="Fira Sans" w:hAnsi="Fira Sans"/>
          <w:lang w:eastAsia="hu-HU"/>
        </w:rPr>
        <w:t>Like Harangozó</w:t>
      </w:r>
      <w:r>
        <w:rPr>
          <w:rFonts w:ascii="Fira Sans" w:hAnsi="Fira Sans"/>
          <w:lang w:eastAsia="hu-HU"/>
        </w:rPr>
        <w:t xml:space="preserve">, </w:t>
      </w:r>
      <w:r w:rsidRPr="00B1441D">
        <w:rPr>
          <w:rFonts w:ascii="Fira Sans" w:hAnsi="Fira Sans"/>
          <w:lang w:eastAsia="hu-HU"/>
        </w:rPr>
        <w:t>Takács</w:t>
      </w:r>
      <w:r>
        <w:rPr>
          <w:rFonts w:ascii="Fira Sans" w:hAnsi="Fira Sans"/>
          <w:lang w:eastAsia="hu-HU"/>
        </w:rPr>
        <w:t xml:space="preserve"> </w:t>
      </w:r>
      <w:r w:rsidRPr="00B1441D">
        <w:rPr>
          <w:rFonts w:ascii="Fira Sans" w:hAnsi="Fira Sans"/>
          <w:lang w:eastAsia="hu-HU"/>
        </w:rPr>
        <w:t>also identifies specific issues and agenda items that he would stick to if elected. The most important message is job creation, which he believes would not only improve the lives of those living here, but also counteract the outward migration that characterises the region. To this end, he sees the construction of an industrial park in Dombóvár as the best means. He also addressed the state of the market (or market square) and synagogues in Bonyhád and the need to preserve the Apponyi Castle in H</w:t>
      </w:r>
      <w:r>
        <w:rPr>
          <w:rFonts w:ascii="Fira Sans" w:hAnsi="Fira Sans"/>
          <w:lang w:eastAsia="hu-HU"/>
        </w:rPr>
        <w:t>ő</w:t>
      </w:r>
      <w:r w:rsidRPr="00B1441D">
        <w:rPr>
          <w:rFonts w:ascii="Fira Sans" w:hAnsi="Fira Sans"/>
          <w:lang w:eastAsia="hu-HU"/>
        </w:rPr>
        <w:t xml:space="preserve">gyész. Takács, as is evident from </w:t>
      </w:r>
      <w:r w:rsidRPr="00B1441D">
        <w:rPr>
          <w:rFonts w:ascii="Fira Sans" w:hAnsi="Fira Sans"/>
          <w:lang w:eastAsia="hu-HU"/>
        </w:rPr>
        <w:lastRenderedPageBreak/>
        <w:t xml:space="preserve">his affairs, </w:t>
      </w:r>
      <w:r>
        <w:rPr>
          <w:rFonts w:ascii="Fira Sans" w:hAnsi="Fira Sans"/>
          <w:lang w:eastAsia="hu-HU"/>
        </w:rPr>
        <w:t>is</w:t>
      </w:r>
      <w:r w:rsidRPr="00B1441D">
        <w:rPr>
          <w:rFonts w:ascii="Fira Sans" w:hAnsi="Fira Sans"/>
          <w:lang w:eastAsia="hu-HU"/>
        </w:rPr>
        <w:t xml:space="preserve"> mainly active in Bonyhád and Dombóvár, where he held a significant part of his forums</w:t>
      </w:r>
      <w:r>
        <w:rPr>
          <w:rFonts w:ascii="Fira Sans" w:hAnsi="Fira Sans"/>
          <w:lang w:eastAsia="hu-HU"/>
        </w:rPr>
        <w:t xml:space="preserve"> as well</w:t>
      </w:r>
      <w:r w:rsidRPr="00B1441D">
        <w:rPr>
          <w:rFonts w:ascii="Fira Sans" w:hAnsi="Fira Sans"/>
          <w:lang w:eastAsia="hu-HU"/>
        </w:rPr>
        <w:t>. He also appeared in a few smaller towns, such as the aforementioned Hőgyész, where he addressed local issues, but this was not an integral part of his campaign or his communications. He is supported in his messages by his party's national politicians, László Varjú, who is also starting to campaign, and his party's Member of Parliament Zsolt Gréczy. Emphasising local roots is also an indispensable element of Takács'</w:t>
      </w:r>
      <w:r>
        <w:rPr>
          <w:rFonts w:ascii="Fira Sans" w:hAnsi="Fira Sans"/>
          <w:lang w:eastAsia="hu-HU"/>
        </w:rPr>
        <w:t>s</w:t>
      </w:r>
      <w:r w:rsidRPr="00B1441D">
        <w:rPr>
          <w:rFonts w:ascii="Fira Sans" w:hAnsi="Fira Sans"/>
          <w:lang w:eastAsia="hu-HU"/>
        </w:rPr>
        <w:t xml:space="preserve"> campaign, and he is the only one who has not been accused of being a parachutist by teol.hu, which campaigns alongside Csibi (at least locally, but it has been reported that he has appeared in the political life of several municipalities). Takács also pointed out that, unlike Csibi, he has worked in the district in recent years, while his</w:t>
      </w:r>
      <w:r>
        <w:rPr>
          <w:rFonts w:ascii="Fira Sans" w:hAnsi="Fira Sans"/>
          <w:lang w:eastAsia="hu-HU"/>
        </w:rPr>
        <w:t xml:space="preserve"> Fidesz</w:t>
      </w:r>
      <w:r w:rsidRPr="00B1441D">
        <w:rPr>
          <w:rFonts w:ascii="Fira Sans" w:hAnsi="Fira Sans"/>
          <w:lang w:eastAsia="hu-HU"/>
        </w:rPr>
        <w:t xml:space="preserve"> rival was the head of an institute in Budapest.</w:t>
      </w:r>
    </w:p>
    <w:p w14:paraId="6891075D" w14:textId="26309681" w:rsidR="00B1441D" w:rsidRPr="00A146C5" w:rsidRDefault="00B1441D" w:rsidP="004C555B">
      <w:pPr>
        <w:spacing w:after="240" w:line="360" w:lineRule="auto"/>
        <w:jc w:val="both"/>
        <w:rPr>
          <w:rFonts w:ascii="Fira Sans" w:hAnsi="Fira Sans"/>
          <w:lang w:eastAsia="hu-HU"/>
        </w:rPr>
      </w:pPr>
      <w:r w:rsidRPr="00B1441D">
        <w:rPr>
          <w:rFonts w:ascii="Fira Sans" w:hAnsi="Fira Sans"/>
          <w:lang w:eastAsia="hu-HU"/>
        </w:rPr>
        <w:t xml:space="preserve">Ágoston Pál </w:t>
      </w:r>
      <w:r>
        <w:rPr>
          <w:rFonts w:ascii="Fira Sans" w:hAnsi="Fira Sans"/>
          <w:lang w:eastAsia="hu-HU"/>
        </w:rPr>
        <w:t xml:space="preserve">variously represented </w:t>
      </w:r>
      <w:r w:rsidRPr="00B1441D">
        <w:rPr>
          <w:rFonts w:ascii="Fira Sans" w:hAnsi="Fira Sans"/>
          <w:lang w:eastAsia="hu-HU"/>
        </w:rPr>
        <w:t>in his campaign</w:t>
      </w:r>
      <w:r>
        <w:rPr>
          <w:rFonts w:ascii="Fira Sans" w:hAnsi="Fira Sans"/>
          <w:lang w:eastAsia="hu-HU"/>
        </w:rPr>
        <w:t xml:space="preserve"> messages that </w:t>
      </w:r>
      <w:r w:rsidRPr="00B1441D">
        <w:rPr>
          <w:rFonts w:ascii="Fira Sans" w:hAnsi="Fira Sans"/>
          <w:lang w:eastAsia="hu-HU"/>
        </w:rPr>
        <w:t>directly targeted the people of Tolna, as well as his party's national themes. It w</w:t>
      </w:r>
      <w:r>
        <w:rPr>
          <w:rFonts w:ascii="Fira Sans" w:hAnsi="Fira Sans"/>
          <w:lang w:eastAsia="hu-HU"/>
        </w:rPr>
        <w:t xml:space="preserve">as </w:t>
      </w:r>
      <w:r w:rsidR="00D57EE0">
        <w:rPr>
          <w:rFonts w:ascii="Fira Sans" w:hAnsi="Fira Sans"/>
          <w:lang w:eastAsia="hu-HU"/>
        </w:rPr>
        <w:t>emphasised</w:t>
      </w:r>
      <w:r w:rsidRPr="00B1441D">
        <w:rPr>
          <w:rFonts w:ascii="Fira Sans" w:hAnsi="Fira Sans"/>
          <w:lang w:eastAsia="hu-HU"/>
        </w:rPr>
        <w:t xml:space="preserve"> that we must reach across the sectarian divide, that the Magyar-Menczer battle would be the second Middle Ages, while Ágoston's victory would be the beginning of the second reform era. He also spoke of the importance of the renovation of the Apponyi </w:t>
      </w:r>
      <w:r w:rsidR="00D57EE0">
        <w:rPr>
          <w:rFonts w:ascii="Fira Sans" w:hAnsi="Fira Sans"/>
          <w:lang w:eastAsia="hu-HU"/>
        </w:rPr>
        <w:t>C</w:t>
      </w:r>
      <w:r w:rsidRPr="00B1441D">
        <w:rPr>
          <w:rFonts w:ascii="Fira Sans" w:hAnsi="Fira Sans"/>
          <w:lang w:eastAsia="hu-HU"/>
        </w:rPr>
        <w:t xml:space="preserve">astle, mentioned above, but he was lost on many small matters, not really articulating a clear vision. One example: he went to the village of Kocsola (~1100 inhabitants), where he talked in a video about how the price per </w:t>
      </w:r>
      <w:r w:rsidR="00D57EE0">
        <w:rPr>
          <w:rFonts w:ascii="Fira Sans" w:hAnsi="Fira Sans"/>
          <w:lang w:eastAsia="hu-HU"/>
        </w:rPr>
        <w:t>square meter</w:t>
      </w:r>
      <w:r w:rsidRPr="00B1441D">
        <w:rPr>
          <w:rFonts w:ascii="Fira Sans" w:hAnsi="Fira Sans"/>
          <w:lang w:eastAsia="hu-HU"/>
        </w:rPr>
        <w:t xml:space="preserve"> of real estate in the village had increased sixfold, while the conditions in the village did not justify this. To illustrate this, he showed some beer cans floating in the local stream, a dead fox carcass and some discarded chocolate chips. The conclusion (Is the problem a public health </w:t>
      </w:r>
      <w:r w:rsidR="00D57EE0">
        <w:rPr>
          <w:rFonts w:ascii="Fira Sans" w:hAnsi="Fira Sans"/>
          <w:lang w:eastAsia="hu-HU"/>
        </w:rPr>
        <w:t xml:space="preserve">or </w:t>
      </w:r>
      <w:r w:rsidRPr="00B1441D">
        <w:rPr>
          <w:rFonts w:ascii="Fira Sans" w:hAnsi="Fira Sans"/>
          <w:lang w:eastAsia="hu-HU"/>
        </w:rPr>
        <w:t xml:space="preserve">a housing crisis? Does it extend beyond </w:t>
      </w:r>
      <w:r w:rsidR="00D57EE0" w:rsidRPr="00B1441D">
        <w:rPr>
          <w:rFonts w:ascii="Fira Sans" w:hAnsi="Fira Sans"/>
          <w:lang w:eastAsia="hu-HU"/>
        </w:rPr>
        <w:t>Kocsola</w:t>
      </w:r>
      <w:r w:rsidRPr="00B1441D">
        <w:rPr>
          <w:rFonts w:ascii="Fira Sans" w:hAnsi="Fira Sans"/>
          <w:lang w:eastAsia="hu-HU"/>
        </w:rPr>
        <w:t xml:space="preserve">?) was not, however, drawn, so apart from the fact that the viewer of the video may wonder at the state of affairs filmed or the fact of the rise in property prices, no real political message was conveyed. Apart from Kocsola, Ágoston also visited a few other smaller municipalities, mainly knocking on doors and leafleting, but he could not </w:t>
      </w:r>
      <w:r w:rsidR="00D57EE0">
        <w:rPr>
          <w:rFonts w:ascii="Fira Sans" w:hAnsi="Fira Sans"/>
          <w:lang w:eastAsia="hu-HU"/>
        </w:rPr>
        <w:t>compete with the</w:t>
      </w:r>
      <w:r w:rsidRPr="00B1441D">
        <w:rPr>
          <w:rFonts w:ascii="Fira Sans" w:hAnsi="Fira Sans"/>
          <w:lang w:eastAsia="hu-HU"/>
        </w:rPr>
        <w:t xml:space="preserve"> agile campaign </w:t>
      </w:r>
      <w:r w:rsidR="00D57EE0">
        <w:rPr>
          <w:rFonts w:ascii="Fira Sans" w:hAnsi="Fira Sans"/>
          <w:lang w:eastAsia="hu-HU"/>
        </w:rPr>
        <w:t>of</w:t>
      </w:r>
      <w:r w:rsidRPr="00B1441D">
        <w:rPr>
          <w:rFonts w:ascii="Fira Sans" w:hAnsi="Fira Sans"/>
          <w:lang w:eastAsia="hu-HU"/>
        </w:rPr>
        <w:t xml:space="preserve"> C</w:t>
      </w:r>
      <w:r w:rsidR="00D57EE0">
        <w:rPr>
          <w:rFonts w:ascii="Fira Sans" w:hAnsi="Fira Sans"/>
          <w:lang w:eastAsia="hu-HU"/>
        </w:rPr>
        <w:t>s</w:t>
      </w:r>
      <w:r w:rsidRPr="00B1441D">
        <w:rPr>
          <w:rFonts w:ascii="Fira Sans" w:hAnsi="Fira Sans"/>
          <w:lang w:eastAsia="hu-HU"/>
        </w:rPr>
        <w:t>ibi either. He also invited the other candidates to a debate, but thi</w:t>
      </w:r>
      <w:r w:rsidR="00D57EE0">
        <w:rPr>
          <w:rFonts w:ascii="Fira Sans" w:hAnsi="Fira Sans"/>
          <w:lang w:eastAsia="hu-HU"/>
        </w:rPr>
        <w:t xml:space="preserve">s did not end up happening. </w:t>
      </w:r>
    </w:p>
    <w:p w14:paraId="6DB41084" w14:textId="3A32D81D" w:rsidR="00FB06A9" w:rsidRPr="00A146C5" w:rsidRDefault="00D57EE0" w:rsidP="004C555B">
      <w:pPr>
        <w:spacing w:after="240" w:line="360" w:lineRule="auto"/>
        <w:jc w:val="both"/>
        <w:rPr>
          <w:rFonts w:ascii="Fira Sans" w:hAnsi="Fira Sans"/>
          <w:lang w:eastAsia="hu-HU"/>
        </w:rPr>
      </w:pPr>
      <w:r w:rsidRPr="00D57EE0">
        <w:rPr>
          <w:rFonts w:ascii="Fira Sans" w:hAnsi="Fira Sans"/>
          <w:lang w:eastAsia="hu-HU"/>
        </w:rPr>
        <w:lastRenderedPageBreak/>
        <w:t xml:space="preserve">Vilcsek is definitely the strangest candidate, and not just because he was </w:t>
      </w:r>
      <w:r>
        <w:rPr>
          <w:rFonts w:ascii="Fira Sans" w:hAnsi="Fira Sans"/>
          <w:lang w:eastAsia="hu-HU"/>
        </w:rPr>
        <w:t xml:space="preserve">the </w:t>
      </w:r>
      <w:r w:rsidRPr="00D57EE0">
        <w:rPr>
          <w:rFonts w:ascii="Fira Sans" w:hAnsi="Fira Sans"/>
          <w:lang w:eastAsia="hu-HU"/>
        </w:rPr>
        <w:t xml:space="preserve">mayor of a village in Borsod for 20 years, which has little to do with Tolna. Vilcsek is one of the chairmen of a party formed from a Facebook group called the Association of Political Stateless Persons. Both Vilcsek's and the group's rhetoric are extremely populist, strongly anti-elitist and in many cases perhaps even vulgar. One of Vilcsek's posts, about his rivals handing out gifts and donations before the holidays, is entitled "Political </w:t>
      </w:r>
      <w:r>
        <w:rPr>
          <w:rFonts w:ascii="Fira Sans" w:hAnsi="Fira Sans"/>
          <w:lang w:eastAsia="hu-HU"/>
        </w:rPr>
        <w:t>whores</w:t>
      </w:r>
      <w:r w:rsidRPr="00D57EE0">
        <w:rPr>
          <w:rFonts w:ascii="Fira Sans" w:hAnsi="Fira Sans"/>
          <w:lang w:eastAsia="hu-HU"/>
        </w:rPr>
        <w:t xml:space="preserve">!!!! </w:t>
      </w:r>
      <w:r>
        <w:rPr>
          <w:rFonts w:ascii="Fira Sans" w:hAnsi="Fira Sans"/>
          <w:lang w:eastAsia="hu-HU"/>
        </w:rPr>
        <w:t>GET OUT</w:t>
      </w:r>
      <w:r w:rsidRPr="00D57EE0">
        <w:rPr>
          <w:rFonts w:ascii="Fira Sans" w:hAnsi="Fira Sans"/>
          <w:lang w:eastAsia="hu-HU"/>
        </w:rPr>
        <w:t>!!!" (in the video Vilcsek shouts and repeatedly calls his opponents political whores). His promises are similarly populist (he has few specifics beyond saying that he will solve everything together with the residents). His biggest promise, which he dedicated a video to announce, is that if elected he will give 90% of his MP</w:t>
      </w:r>
      <w:r>
        <w:rPr>
          <w:rFonts w:ascii="Fira Sans" w:hAnsi="Fira Sans"/>
          <w:lang w:eastAsia="hu-HU"/>
        </w:rPr>
        <w:t xml:space="preserve"> </w:t>
      </w:r>
      <w:r w:rsidRPr="00D57EE0">
        <w:rPr>
          <w:rFonts w:ascii="Fira Sans" w:hAnsi="Fira Sans"/>
          <w:lang w:eastAsia="hu-HU"/>
        </w:rPr>
        <w:t xml:space="preserve">salary to the residents of Tolna. He also targets price-sensitive voters with videos in which he talks about the high price of vegetables. His main message is that he is a man of the countryside, and as Tolna County is rural and he is rural, this is </w:t>
      </w:r>
      <w:r>
        <w:rPr>
          <w:rFonts w:ascii="Fira Sans" w:hAnsi="Fira Sans"/>
          <w:lang w:eastAsia="hu-HU"/>
        </w:rPr>
        <w:t xml:space="preserve">his terrain. </w:t>
      </w:r>
    </w:p>
    <w:p w14:paraId="7431C44C" w14:textId="77777777" w:rsidR="00E064E2" w:rsidRPr="00A146C5" w:rsidRDefault="00E064E2" w:rsidP="00E064E2">
      <w:pPr>
        <w:spacing w:after="240" w:line="360" w:lineRule="auto"/>
        <w:jc w:val="both"/>
        <w:rPr>
          <w:rFonts w:ascii="Fira Sans" w:hAnsi="Fira Sans"/>
          <w:lang w:eastAsia="hu-HU"/>
        </w:rPr>
      </w:pPr>
      <w:r w:rsidRPr="00A146C5">
        <w:rPr>
          <w:rFonts w:ascii="Fira Sans" w:hAnsi="Fira Sans"/>
          <w:noProof/>
          <w:lang w:eastAsia="hu-HU"/>
        </w:rPr>
        <mc:AlternateContent>
          <mc:Choice Requires="wps">
            <w:drawing>
              <wp:anchor distT="0" distB="0" distL="114300" distR="114300" simplePos="0" relativeHeight="251689472" behindDoc="0" locked="0" layoutInCell="1" allowOverlap="1" wp14:anchorId="344481EF" wp14:editId="43397E13">
                <wp:simplePos x="0" y="0"/>
                <wp:positionH relativeFrom="margin">
                  <wp:posOffset>0</wp:posOffset>
                </wp:positionH>
                <wp:positionV relativeFrom="paragraph">
                  <wp:posOffset>1270</wp:posOffset>
                </wp:positionV>
                <wp:extent cx="5727700" cy="324000"/>
                <wp:effectExtent l="0" t="0" r="6350" b="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7700" cy="324000"/>
                        </a:xfrm>
                        <a:prstGeom prst="rect">
                          <a:avLst/>
                        </a:prstGeom>
                        <a:solidFill>
                          <a:srgbClr val="00529C"/>
                        </a:solidFill>
                        <a:ln>
                          <a:noFill/>
                        </a:ln>
                      </wps:spPr>
                      <wps:txbx>
                        <w:txbxContent>
                          <w:p w14:paraId="17F2FA3F" w14:textId="755C5545" w:rsidR="00E064E2" w:rsidRPr="00A146C5" w:rsidRDefault="009264C0" w:rsidP="00E064E2">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 xml:space="preserve">Posters and media </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w14:anchorId="344481EF" id="_x0000_s1033" type="#_x0000_t202" style="position:absolute;left:0;text-align:left;margin-left:0;margin-top:.1pt;width:451pt;height:25.5pt;z-index:2516894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" fillcolor="#00529c" stroked="f">
                <v:textbox>
                  <w:txbxContent>
                    <w:p w14:paraId="17F2FA3F" w14:textId="755C5545" w:rsidR="00E064E2" w:rsidRPr="00A146C5" w:rsidRDefault="009264C0" w:rsidP="00E064E2">
                      <w:pPr>
                        <w:shd w:val="clear" w:color="auto" w:fill="00529C"/>
                        <w:rPr>
                          <w:rFonts w:ascii="Fira Sans" w:hAnsi="Fira Sans"/>
                          <w:b/>
                          <w:bCs/>
                          <w:smallCaps/>
                          <w:color w:val="FFFFFF" w:themeColor="background1"/>
                          <w:sz w:val="32"/>
                          <w:szCs w:val="28"/>
                        </w:rPr>
                      </w:pPr>
                      <w:r>
                        <w:rPr>
                          <w:rFonts w:ascii="Fira Sans" w:hAnsi="Fira Sans"/>
                          <w:b/>
                          <w:bCs/>
                          <w:smallCaps/>
                          <w:color w:val="FFFFFF" w:themeColor="background1"/>
                          <w:sz w:val="32"/>
                          <w:szCs w:val="28"/>
                        </w:rPr>
                        <w:t xml:space="preserve">Posters and media </w:t>
                      </w:r>
                    </w:p>
                  </w:txbxContent>
                </v:textbox>
                <w10:wrap anchorx="margin"/>
              </v:shape>
            </w:pict>
          </mc:Fallback>
        </mc:AlternateContent>
      </w:r>
      <w:r w:rsidRPr="00A146C5">
        <w:rPr>
          <w:rFonts w:ascii="Fira Sans" w:hAnsi="Fira Sans"/>
          <w:noProof/>
          <w:lang w:eastAsia="hu-HU"/>
        </w:rPr>
        <mc:AlternateContent>
          <mc:Choice Requires="wps">
            <w:drawing>
              <wp:anchor distT="0" distB="0" distL="114300" distR="114300" simplePos="0" relativeHeight="251690496" behindDoc="0" locked="0" layoutInCell="1" allowOverlap="1" wp14:anchorId="0FA666FD" wp14:editId="7DC9A158">
                <wp:simplePos x="0" y="0"/>
                <wp:positionH relativeFrom="margin">
                  <wp:posOffset>5187950</wp:posOffset>
                </wp:positionH>
                <wp:positionV relativeFrom="paragraph">
                  <wp:posOffset>0</wp:posOffset>
                </wp:positionV>
                <wp:extent cx="540000" cy="324000"/>
                <wp:effectExtent l="0" t="0" r="0" b="0"/>
                <wp:wrapNone/>
                <wp:docPr id="9" name="Téglalap 9"/>
                <wp:cNvGraphicFramePr/>
                <a:graphic xmlns:a="http://schemas.openxmlformats.org/drawingml/2006/main">
                  <a:graphicData uri="http://schemas.microsoft.com/office/word/2010/wordprocessingShape">
                    <wps:wsp>
                      <wps:cNvSpPr/>
                      <wps:spPr>
                        <a:xfrm>
                          <a:off x="0" y="0"/>
                          <a:ext cx="540000" cy="324000"/>
                        </a:xfrm>
                        <a:prstGeom prst="rect">
                          <a:avLst/>
                        </a:prstGeom>
                        <a:solidFill>
                          <a:srgbClr val="171B24"/>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34B9D53" id="Téglalap 9" o:spid="_x0000_s1026" style="position:absolute;margin-left:408.5pt;margin-top:0;width:42.5pt;height:25.5pt;z-index:2516904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" fillcolor="#171b24" stroked="f">
                <w10:wrap anchorx="margin"/>
              </v:rect>
            </w:pict>
          </mc:Fallback>
        </mc:AlternateContent>
      </w:r>
    </w:p>
    <w:p w14:paraId="22DB7656" w14:textId="4319147B" w:rsidR="009264C0" w:rsidRDefault="009264C0" w:rsidP="009264C0">
      <w:pPr>
        <w:spacing w:after="240" w:line="360" w:lineRule="auto"/>
        <w:jc w:val="both"/>
        <w:rPr>
          <w:rFonts w:ascii="Fira Sans" w:hAnsi="Fira Sans"/>
          <w:lang w:eastAsia="hu-HU"/>
        </w:rPr>
      </w:pPr>
      <w:r w:rsidRPr="009264C0">
        <w:rPr>
          <w:rFonts w:ascii="Fira Sans" w:hAnsi="Fira Sans"/>
          <w:lang w:eastAsia="hu-HU"/>
        </w:rPr>
        <w:t>Poster and media campaigns are an indispensable part of election campaigns.</w:t>
      </w:r>
      <w:r>
        <w:rPr>
          <w:rFonts w:ascii="Fira Sans" w:hAnsi="Fira Sans"/>
          <w:lang w:eastAsia="hu-HU"/>
        </w:rPr>
        <w:t xml:space="preserve"> A</w:t>
      </w:r>
      <w:r w:rsidRPr="009264C0">
        <w:rPr>
          <w:rFonts w:ascii="Fira Sans" w:hAnsi="Fira Sans"/>
          <w:lang w:eastAsia="hu-HU"/>
        </w:rPr>
        <w:t>n interesting point of last year's municipal elections was that many candidates, even</w:t>
      </w:r>
      <w:r>
        <w:rPr>
          <w:rFonts w:ascii="Fira Sans" w:hAnsi="Fira Sans"/>
          <w:lang w:eastAsia="hu-HU"/>
        </w:rPr>
        <w:t xml:space="preserve"> </w:t>
      </w:r>
      <w:r w:rsidRPr="009264C0">
        <w:rPr>
          <w:rFonts w:ascii="Fira Sans" w:hAnsi="Fira Sans"/>
          <w:lang w:eastAsia="hu-HU"/>
        </w:rPr>
        <w:t>mayors, sensing the changing needs of the electorate, did not use their own</w:t>
      </w:r>
      <w:r>
        <w:rPr>
          <w:rFonts w:ascii="Fira Sans" w:hAnsi="Fira Sans"/>
          <w:lang w:eastAsia="hu-HU"/>
        </w:rPr>
        <w:t xml:space="preserve"> party’s</w:t>
      </w:r>
      <w:r w:rsidRPr="009264C0">
        <w:rPr>
          <w:rFonts w:ascii="Fira Sans" w:hAnsi="Fira Sans"/>
          <w:lang w:eastAsia="hu-HU"/>
        </w:rPr>
        <w:t xml:space="preserve"> image, but </w:t>
      </w:r>
      <w:r>
        <w:rPr>
          <w:rFonts w:ascii="Fira Sans" w:hAnsi="Fira Sans"/>
          <w:lang w:eastAsia="hu-HU"/>
        </w:rPr>
        <w:t>used slightly different</w:t>
      </w:r>
      <w:r w:rsidRPr="009264C0">
        <w:rPr>
          <w:rFonts w:ascii="Fira Sans" w:hAnsi="Fira Sans"/>
          <w:lang w:eastAsia="hu-HU"/>
        </w:rPr>
        <w:t xml:space="preserve"> colours and graphic elements </w:t>
      </w:r>
      <w:r>
        <w:rPr>
          <w:rFonts w:ascii="Fira Sans" w:hAnsi="Fira Sans"/>
          <w:lang w:eastAsia="hu-HU"/>
        </w:rPr>
        <w:t>in their campaigns</w:t>
      </w:r>
      <w:r w:rsidRPr="009264C0">
        <w:rPr>
          <w:rFonts w:ascii="Fira Sans" w:hAnsi="Fira Sans"/>
          <w:lang w:eastAsia="hu-HU"/>
        </w:rPr>
        <w:t>. Below are examples of the posters of László Böröcz and Tamás Sop</w:t>
      </w:r>
      <w:r>
        <w:rPr>
          <w:rFonts w:ascii="Fira Sans" w:hAnsi="Fira Sans"/>
          <w:lang w:eastAsia="hu-HU"/>
        </w:rPr>
        <w:t>ron</w:t>
      </w:r>
      <w:r w:rsidRPr="009264C0">
        <w:rPr>
          <w:rFonts w:ascii="Fira Sans" w:hAnsi="Fira Sans"/>
          <w:lang w:eastAsia="hu-HU"/>
        </w:rPr>
        <w:t>i, whose party affiliation is revealed only by their not very prominent logos. However, the colours of the posters and the slogans used do not correspond to those of the</w:t>
      </w:r>
      <w:r w:rsidR="001C59CC">
        <w:rPr>
          <w:rFonts w:ascii="Fira Sans" w:hAnsi="Fira Sans"/>
          <w:lang w:eastAsia="hu-HU"/>
        </w:rPr>
        <w:t>ir</w:t>
      </w:r>
      <w:r w:rsidRPr="009264C0">
        <w:rPr>
          <w:rFonts w:ascii="Fira Sans" w:hAnsi="Fira Sans"/>
          <w:lang w:eastAsia="hu-HU"/>
        </w:rPr>
        <w:t xml:space="preserve"> parties.</w:t>
      </w:r>
    </w:p>
    <w:p w14:paraId="62DBD0F1" w14:textId="18B532A7" w:rsidR="009264C0" w:rsidRDefault="001C59CC" w:rsidP="009264C0">
      <w:pPr>
        <w:spacing w:after="240" w:line="360" w:lineRule="auto"/>
        <w:jc w:val="both"/>
        <w:rPr>
          <w:rFonts w:ascii="Fira Sans" w:hAnsi="Fira Sans"/>
          <w:lang w:eastAsia="hu-HU"/>
        </w:rPr>
      </w:pPr>
      <w:r>
        <w:rPr>
          <w:rFonts w:ascii="Fira Sans" w:eastAsia="Fira Sans" w:hAnsi="Fira Sans" w:cs="Fira Sans"/>
          <w:noProof/>
        </w:rPr>
        <w:lastRenderedPageBreak/>
        <w:drawing>
          <wp:inline distT="114300" distB="114300" distL="114300" distR="114300" wp14:anchorId="7A65002A" wp14:editId="36AEDEAC">
            <wp:extent cx="4942050" cy="3043835"/>
            <wp:effectExtent l="0" t="0" r="0" b="0"/>
            <wp:docPr id="40" name="image2.png" descr="A képen szöveg, Emberi arc, ruházat, öltöny látható&#10;&#10;Előfordulhat, hogy a mesterséges intelligencia által létrehozott tartalom helytelen."/>
            <wp:cNvGraphicFramePr/>
            <a:graphic xmlns:a="http://schemas.openxmlformats.org/drawingml/2006/main">
              <a:graphicData uri="http://schemas.openxmlformats.org/drawingml/2006/picture">
                <pic:pic xmlns:pic="http://schemas.openxmlformats.org/drawingml/2006/picture">
                  <pic:nvPicPr>
                    <pic:cNvPr id="40" name="image2.png" descr="A képen szöveg, Emberi arc, ruházat, öltöny látható&#10;&#10;Előfordulhat, hogy a mesterséges intelligencia által létrehozott tartalom helytelen."/>
                    <pic:cNvPicPr preferRelativeResize="0"/>
                  </pic:nvPicPr>
                  <pic:blipFill>
                    <a:blip r:embed="rId9"/>
                    <a:srcRect/>
                    <a:stretch>
                      <a:fillRect/>
                    </a:stretch>
                  </pic:blipFill>
                  <pic:spPr>
                    <a:xfrm>
                      <a:off x="0" y="0"/>
                      <a:ext cx="4942050" cy="3043835"/>
                    </a:xfrm>
                    <a:prstGeom prst="rect">
                      <a:avLst/>
                    </a:prstGeom>
                    <a:ln/>
                  </pic:spPr>
                </pic:pic>
              </a:graphicData>
            </a:graphic>
          </wp:inline>
        </w:drawing>
      </w:r>
    </w:p>
    <w:p w14:paraId="3CB196A2" w14:textId="24A24835" w:rsidR="001C59CC" w:rsidRDefault="001C59CC" w:rsidP="001C59CC">
      <w:pPr>
        <w:spacing w:after="240" w:line="360" w:lineRule="auto"/>
        <w:jc w:val="both"/>
        <w:rPr>
          <w:rFonts w:ascii="Fira Sans" w:hAnsi="Fira Sans"/>
          <w:lang w:eastAsia="hu-HU"/>
        </w:rPr>
      </w:pPr>
      <w:r w:rsidRPr="001C59CC">
        <w:rPr>
          <w:rFonts w:ascii="Fira Sans" w:hAnsi="Fira Sans"/>
          <w:lang w:eastAsia="hu-HU"/>
        </w:rPr>
        <w:t>Although party affiliation plays a much bigger role in a general election (even if it is only an individual by-election seat), it could have reasonably arisen whether the growing antipathy towards parliamentary parties might not lead candidates to put their nominating organisations on the backburner. The fact that Harangozó is standing as an independent candidate with the support of MSZP is in line with this thought. First of all, let's look at the posters and leaflets (unfortunately, not all the candidates' posters were available in good quality, so we replaced some of them with the most similar ones available online).</w:t>
      </w:r>
      <w:r>
        <w:rPr>
          <w:rFonts w:ascii="Fira Sans" w:hAnsi="Fira Sans"/>
          <w:lang w:eastAsia="hu-HU"/>
        </w:rPr>
        <w:t xml:space="preserve"> Sources for the images: Facebook pages and 444.</w:t>
      </w:r>
    </w:p>
    <w:p w14:paraId="31437710" w14:textId="043B6AFF" w:rsidR="001C59CC" w:rsidRPr="001C59CC" w:rsidRDefault="001C59CC" w:rsidP="001C59CC">
      <w:pPr>
        <w:spacing w:after="240" w:line="360" w:lineRule="auto"/>
        <w:jc w:val="both"/>
        <w:rPr>
          <w:rFonts w:ascii="Fira Sans" w:hAnsi="Fira Sans"/>
          <w:lang w:eastAsia="hu-HU"/>
        </w:rPr>
      </w:pPr>
      <w:r>
        <w:rPr>
          <w:rFonts w:ascii="Fira Sans" w:eastAsia="Fira Sans" w:hAnsi="Fira Sans" w:cs="Fira Sans"/>
          <w:noProof/>
        </w:rPr>
        <w:lastRenderedPageBreak/>
        <w:drawing>
          <wp:inline distT="114300" distB="114300" distL="114300" distR="114300" wp14:anchorId="7684655E" wp14:editId="180E1E6D">
            <wp:extent cx="5727700" cy="5242194"/>
            <wp:effectExtent l="0" t="0" r="6350" b="0"/>
            <wp:docPr id="43" name="image14.png" descr="A képen szöveg, Emberi arc, hírlap, ruházat látható&#10;&#10;Előfordulhat, hogy a mesterséges intelligencia által létrehozott tartalom helytelen."/>
            <wp:cNvGraphicFramePr/>
            <a:graphic xmlns:a="http://schemas.openxmlformats.org/drawingml/2006/main">
              <a:graphicData uri="http://schemas.openxmlformats.org/drawingml/2006/picture">
                <pic:pic xmlns:pic="http://schemas.openxmlformats.org/drawingml/2006/picture">
                  <pic:nvPicPr>
                    <pic:cNvPr id="43" name="image14.png" descr="A képen szöveg, Emberi arc, hírlap, ruházat látható&#10;&#10;Előfordulhat, hogy a mesterséges intelligencia által létrehozott tartalom helytelen."/>
                    <pic:cNvPicPr preferRelativeResize="0"/>
                  </pic:nvPicPr>
                  <pic:blipFill>
                    <a:blip r:embed="rId10"/>
                    <a:srcRect/>
                    <a:stretch>
                      <a:fillRect/>
                    </a:stretch>
                  </pic:blipFill>
                  <pic:spPr>
                    <a:xfrm>
                      <a:off x="0" y="0"/>
                      <a:ext cx="5727700" cy="5242194"/>
                    </a:xfrm>
                    <a:prstGeom prst="rect">
                      <a:avLst/>
                    </a:prstGeom>
                    <a:ln/>
                  </pic:spPr>
                </pic:pic>
              </a:graphicData>
            </a:graphic>
          </wp:inline>
        </w:drawing>
      </w:r>
    </w:p>
    <w:p w14:paraId="7791C206" w14:textId="48306CBD" w:rsidR="001C59CC" w:rsidRDefault="001C59CC" w:rsidP="001C59CC">
      <w:pPr>
        <w:spacing w:after="240" w:line="360" w:lineRule="auto"/>
        <w:jc w:val="both"/>
        <w:rPr>
          <w:rFonts w:ascii="Fira Sans" w:hAnsi="Fira Sans"/>
          <w:lang w:eastAsia="hu-HU"/>
        </w:rPr>
      </w:pPr>
      <w:r w:rsidRPr="001C59CC">
        <w:rPr>
          <w:rFonts w:ascii="Fira Sans" w:hAnsi="Fira Sans"/>
          <w:lang w:eastAsia="hu-HU"/>
        </w:rPr>
        <w:t>In the case of C</w:t>
      </w:r>
      <w:r>
        <w:rPr>
          <w:rFonts w:ascii="Fira Sans" w:hAnsi="Fira Sans"/>
          <w:lang w:eastAsia="hu-HU"/>
        </w:rPr>
        <w:t>s</w:t>
      </w:r>
      <w:r w:rsidRPr="001C59CC">
        <w:rPr>
          <w:rFonts w:ascii="Fira Sans" w:hAnsi="Fira Sans"/>
          <w:lang w:eastAsia="hu-HU"/>
        </w:rPr>
        <w:t xml:space="preserve">ibi, we see a relatively standard Fidesz image. "We will continue!" can of course be interpreted as a reference to Potápi's work, but </w:t>
      </w:r>
      <w:r>
        <w:rPr>
          <w:rFonts w:ascii="Fira Sans" w:hAnsi="Fira Sans"/>
          <w:lang w:eastAsia="hu-HU"/>
        </w:rPr>
        <w:t>based on the</w:t>
      </w:r>
      <w:r w:rsidRPr="001C59CC">
        <w:rPr>
          <w:rFonts w:ascii="Fira Sans" w:hAnsi="Fira Sans"/>
          <w:lang w:eastAsia="hu-HU"/>
        </w:rPr>
        <w:t xml:space="preserve"> image</w:t>
      </w:r>
      <w:r>
        <w:rPr>
          <w:rFonts w:ascii="Fira Sans" w:hAnsi="Fira Sans"/>
          <w:lang w:eastAsia="hu-HU"/>
        </w:rPr>
        <w:t>, this</w:t>
      </w:r>
      <w:r w:rsidRPr="001C59CC">
        <w:rPr>
          <w:rFonts w:ascii="Fira Sans" w:hAnsi="Fira Sans"/>
          <w:lang w:eastAsia="hu-HU"/>
        </w:rPr>
        <w:t xml:space="preserve"> is more</w:t>
      </w:r>
      <w:r>
        <w:rPr>
          <w:rFonts w:ascii="Fira Sans" w:hAnsi="Fira Sans"/>
          <w:lang w:eastAsia="hu-HU"/>
        </w:rPr>
        <w:t xml:space="preserve"> so</w:t>
      </w:r>
      <w:r w:rsidRPr="001C59CC">
        <w:rPr>
          <w:rFonts w:ascii="Fira Sans" w:hAnsi="Fira Sans"/>
          <w:lang w:eastAsia="hu-HU"/>
        </w:rPr>
        <w:t xml:space="preserve"> the government's usual election message. Thus, based on the poster, the messages that are important in </w:t>
      </w:r>
      <w:r>
        <w:rPr>
          <w:rFonts w:ascii="Fira Sans" w:hAnsi="Fira Sans"/>
          <w:lang w:eastAsia="hu-HU"/>
        </w:rPr>
        <w:t>her</w:t>
      </w:r>
      <w:r w:rsidRPr="001C59CC">
        <w:rPr>
          <w:rFonts w:ascii="Fira Sans" w:hAnsi="Fira Sans"/>
          <w:lang w:eastAsia="hu-HU"/>
        </w:rPr>
        <w:t xml:space="preserve"> campaign (Potápi, local embeddedness, </w:t>
      </w:r>
      <w:r>
        <w:rPr>
          <w:rFonts w:ascii="Fira Sans" w:hAnsi="Fira Sans"/>
          <w:lang w:eastAsia="hu-HU"/>
        </w:rPr>
        <w:t>székely</w:t>
      </w:r>
      <w:r w:rsidRPr="001C59CC">
        <w:rPr>
          <w:rFonts w:ascii="Fira Sans" w:hAnsi="Fira Sans"/>
          <w:lang w:eastAsia="hu-HU"/>
        </w:rPr>
        <w:t xml:space="preserve"> identity in Bukovina) are not emphasised at all</w:t>
      </w:r>
      <w:r w:rsidR="00654AD7">
        <w:rPr>
          <w:rFonts w:ascii="Fira Sans" w:hAnsi="Fira Sans"/>
          <w:lang w:eastAsia="hu-HU"/>
        </w:rPr>
        <w:t>. I</w:t>
      </w:r>
      <w:r w:rsidRPr="001C59CC">
        <w:rPr>
          <w:rFonts w:ascii="Fira Sans" w:hAnsi="Fira Sans"/>
          <w:lang w:eastAsia="hu-HU"/>
        </w:rPr>
        <w:t>n case one does not know for which election the poster was made, it could just as well be Tolna 2 as Fejér 3, because the poster does not even show the name or image of the county. Of course, locally</w:t>
      </w:r>
      <w:r>
        <w:rPr>
          <w:rFonts w:ascii="Fira Sans" w:hAnsi="Fira Sans"/>
          <w:lang w:eastAsia="hu-HU"/>
        </w:rPr>
        <w:t>, everyone is aware,</w:t>
      </w:r>
      <w:r w:rsidRPr="001C59CC">
        <w:rPr>
          <w:rFonts w:ascii="Fira Sans" w:hAnsi="Fira Sans"/>
          <w:lang w:eastAsia="hu-HU"/>
        </w:rPr>
        <w:t xml:space="preserve"> so this is not a problem, it </w:t>
      </w:r>
      <w:r>
        <w:rPr>
          <w:rFonts w:ascii="Fira Sans" w:hAnsi="Fira Sans"/>
          <w:lang w:eastAsia="hu-HU"/>
        </w:rPr>
        <w:t>merely</w:t>
      </w:r>
      <w:r w:rsidRPr="001C59CC">
        <w:rPr>
          <w:rFonts w:ascii="Fira Sans" w:hAnsi="Fira Sans"/>
          <w:lang w:eastAsia="hu-HU"/>
        </w:rPr>
        <w:t xml:space="preserve"> illustrates how Fidesz</w:t>
      </w:r>
      <w:r>
        <w:rPr>
          <w:rFonts w:ascii="Fira Sans" w:hAnsi="Fira Sans"/>
          <w:lang w:eastAsia="hu-HU"/>
        </w:rPr>
        <w:t xml:space="preserve">’s </w:t>
      </w:r>
      <w:r w:rsidR="002D6708">
        <w:rPr>
          <w:rFonts w:ascii="Fira Sans" w:hAnsi="Fira Sans"/>
          <w:lang w:eastAsia="hu-HU"/>
        </w:rPr>
        <w:t>thinking in the election</w:t>
      </w:r>
      <w:r w:rsidR="00654AD7">
        <w:rPr>
          <w:rFonts w:ascii="Fira Sans" w:hAnsi="Fira Sans"/>
          <w:lang w:eastAsia="hu-HU"/>
        </w:rPr>
        <w:t xml:space="preserve"> was</w:t>
      </w:r>
      <w:r w:rsidR="002D6708">
        <w:rPr>
          <w:rFonts w:ascii="Fira Sans" w:hAnsi="Fira Sans"/>
          <w:lang w:eastAsia="hu-HU"/>
        </w:rPr>
        <w:t xml:space="preserve"> based on a pre-planned template. </w:t>
      </w:r>
    </w:p>
    <w:p w14:paraId="647B301A" w14:textId="679136B5" w:rsidR="00654AD7" w:rsidRDefault="00654AD7" w:rsidP="00654AD7">
      <w:pPr>
        <w:spacing w:after="240" w:line="360" w:lineRule="auto"/>
        <w:jc w:val="both"/>
        <w:rPr>
          <w:rFonts w:ascii="Fira Sans" w:hAnsi="Fira Sans"/>
          <w:lang w:eastAsia="hu-HU"/>
        </w:rPr>
      </w:pPr>
      <w:r w:rsidRPr="00654AD7">
        <w:rPr>
          <w:rFonts w:ascii="Fira Sans" w:hAnsi="Fira Sans"/>
          <w:lang w:eastAsia="hu-HU"/>
        </w:rPr>
        <w:t xml:space="preserve">Gábor Harangozó's poster is much more interesting. On the one hand, the landscape behind the poster shows both the mountain range and the aesthetic on the basis </w:t>
      </w:r>
      <w:r w:rsidRPr="00654AD7">
        <w:rPr>
          <w:rFonts w:ascii="Fira Sans" w:hAnsi="Fira Sans"/>
          <w:lang w:eastAsia="hu-HU"/>
        </w:rPr>
        <w:lastRenderedPageBreak/>
        <w:t>of which Harangozó is trying to position himself as an agricultural politician. It is striking how prominent MSZP is on the poster compared to the fact that Harangozó is in principle an independent candidate. "2026 begins now" is a noticeable party message, and the party's image is reinforced by the red bottom bar and the logo above it. It is also a little comical that the words "Independent candidate with the support of MSZP" are in small letters, and the white lettering is almost illegible against the bright green grass. The idea that MSZP wanted to conceal Harangozó's independence for some reason may well occur to anyone looking at the poster. This leads to a major contradiction since independent candidate status is consistently mentioned.</w:t>
      </w:r>
    </w:p>
    <w:p w14:paraId="507C880D" w14:textId="5BF536D0" w:rsidR="00654AD7" w:rsidRDefault="00654AD7" w:rsidP="00654AD7">
      <w:pPr>
        <w:spacing w:after="240" w:line="360" w:lineRule="auto"/>
        <w:jc w:val="both"/>
        <w:rPr>
          <w:rFonts w:ascii="Fira Sans" w:hAnsi="Fira Sans"/>
          <w:lang w:eastAsia="hu-HU"/>
        </w:rPr>
      </w:pPr>
      <w:r w:rsidRPr="00654AD7">
        <w:rPr>
          <w:rFonts w:ascii="Fira Sans" w:hAnsi="Fira Sans"/>
          <w:lang w:eastAsia="hu-HU"/>
        </w:rPr>
        <w:t>László Takács is also clearly a party candidate, with a poster in DK's corporate colours and a DK logo next to his face. Takács's poster emphasises the local, the background of his posters is Dombóvár in a pale blue shade, and the inscription "Change for the valley, for the mountain ridge", although it does not explicitly mention Tolna, the use of landscape units instead of the names of counties and certain settlements gives the poster an insider's feeling, further strengthening the position of the politician</w:t>
      </w:r>
      <w:r>
        <w:rPr>
          <w:rFonts w:ascii="Fira Sans" w:hAnsi="Fira Sans"/>
          <w:lang w:eastAsia="hu-HU"/>
        </w:rPr>
        <w:t xml:space="preserve"> </w:t>
      </w:r>
      <w:r w:rsidRPr="00654AD7">
        <w:rPr>
          <w:rFonts w:ascii="Fira Sans" w:hAnsi="Fira Sans"/>
          <w:lang w:eastAsia="hu-HU"/>
        </w:rPr>
        <w:t>who is locally embedded, which is also emphasised in his campaign.</w:t>
      </w:r>
    </w:p>
    <w:p w14:paraId="0C25F699" w14:textId="08853C43" w:rsidR="00654AD7" w:rsidRDefault="00654AD7" w:rsidP="00654AD7">
      <w:pPr>
        <w:spacing w:after="240" w:line="360" w:lineRule="auto"/>
        <w:jc w:val="both"/>
        <w:rPr>
          <w:rFonts w:ascii="Fira Sans" w:hAnsi="Fira Sans"/>
          <w:lang w:eastAsia="hu-HU"/>
        </w:rPr>
      </w:pPr>
      <w:r w:rsidRPr="00654AD7">
        <w:rPr>
          <w:rFonts w:ascii="Fira Sans" w:hAnsi="Fira Sans"/>
          <w:lang w:eastAsia="hu-HU"/>
        </w:rPr>
        <w:t xml:space="preserve">Dúró's poster also does not give the impression of an independent candidate, but this was not the intention here either. The Mi Hazánk logo is almost the same size as the MEP's name, and the party colours ensure that not only the candidate but also the nominating organisation is recognisable. There is no explicit reference to the location on the poster, but the historical atlas-style settlement on the right is probably Dombóvár, and the Parliament building is shown in red on the left. The poster thus tries to convey the idea that Dúró intends to represent the local people in the Parliament. In addition, Dúró also emphasises on the poster that </w:t>
      </w:r>
      <w:r>
        <w:rPr>
          <w:rFonts w:ascii="Fira Sans" w:hAnsi="Fira Sans"/>
          <w:lang w:eastAsia="hu-HU"/>
        </w:rPr>
        <w:t>she</w:t>
      </w:r>
      <w:r w:rsidRPr="00654AD7">
        <w:rPr>
          <w:rFonts w:ascii="Fira Sans" w:hAnsi="Fira Sans"/>
          <w:lang w:eastAsia="hu-HU"/>
        </w:rPr>
        <w:t xml:space="preserve"> is the most likely opposition candidate</w:t>
      </w:r>
      <w:r>
        <w:rPr>
          <w:rFonts w:ascii="Fira Sans" w:hAnsi="Fira Sans"/>
          <w:lang w:eastAsia="hu-HU"/>
        </w:rPr>
        <w:t xml:space="preserve"> to win</w:t>
      </w:r>
      <w:r w:rsidRPr="00654AD7">
        <w:rPr>
          <w:rFonts w:ascii="Fira Sans" w:hAnsi="Fira Sans"/>
          <w:lang w:eastAsia="hu-HU"/>
        </w:rPr>
        <w:t xml:space="preserve">, which is an attempt to </w:t>
      </w:r>
      <w:r>
        <w:rPr>
          <w:rFonts w:ascii="Fira Sans" w:hAnsi="Fira Sans"/>
          <w:lang w:eastAsia="hu-HU"/>
        </w:rPr>
        <w:t>take advantage of</w:t>
      </w:r>
      <w:r w:rsidRPr="00654AD7">
        <w:rPr>
          <w:rFonts w:ascii="Fira Sans" w:hAnsi="Fira Sans"/>
          <w:lang w:eastAsia="hu-HU"/>
        </w:rPr>
        <w:t xml:space="preserve"> the </w:t>
      </w:r>
      <w:r w:rsidR="00522D6C">
        <w:rPr>
          <w:rFonts w:ascii="Fira Sans" w:hAnsi="Fira Sans"/>
          <w:lang w:eastAsia="hu-HU"/>
        </w:rPr>
        <w:t>inclination</w:t>
      </w:r>
      <w:r w:rsidRPr="00654AD7">
        <w:rPr>
          <w:rFonts w:ascii="Fira Sans" w:hAnsi="Fira Sans"/>
          <w:lang w:eastAsia="hu-HU"/>
        </w:rPr>
        <w:t xml:space="preserve"> of opposition voter</w:t>
      </w:r>
      <w:r w:rsidR="00522D6C">
        <w:rPr>
          <w:rFonts w:ascii="Fira Sans" w:hAnsi="Fira Sans"/>
          <w:lang w:eastAsia="hu-HU"/>
        </w:rPr>
        <w:t xml:space="preserve">s </w:t>
      </w:r>
      <w:r w:rsidRPr="00654AD7">
        <w:rPr>
          <w:rFonts w:ascii="Fira Sans" w:hAnsi="Fira Sans"/>
          <w:lang w:eastAsia="hu-HU"/>
        </w:rPr>
        <w:t>to gravitate towards the candidate with the best chance of defeating Fides</w:t>
      </w:r>
      <w:r>
        <w:rPr>
          <w:rFonts w:ascii="Fira Sans" w:hAnsi="Fira Sans"/>
          <w:lang w:eastAsia="hu-HU"/>
        </w:rPr>
        <w:t>z.</w:t>
      </w:r>
    </w:p>
    <w:p w14:paraId="07917A36" w14:textId="785BCA14" w:rsidR="0079140C" w:rsidRDefault="0079140C" w:rsidP="00654AD7">
      <w:pPr>
        <w:spacing w:after="240" w:line="360" w:lineRule="auto"/>
        <w:jc w:val="both"/>
        <w:rPr>
          <w:rFonts w:ascii="Fira Sans" w:hAnsi="Fira Sans"/>
          <w:lang w:eastAsia="hu-HU"/>
        </w:rPr>
      </w:pPr>
      <w:r>
        <w:rPr>
          <w:rFonts w:ascii="Fira Sans" w:eastAsia="Fira Sans" w:hAnsi="Fira Sans" w:cs="Fira Sans"/>
          <w:noProof/>
        </w:rPr>
        <w:lastRenderedPageBreak/>
        <w:drawing>
          <wp:anchor distT="0" distB="0" distL="114300" distR="114300" simplePos="0" relativeHeight="251702784" behindDoc="0" locked="0" layoutInCell="1" allowOverlap="1" wp14:anchorId="6DBAA5F3" wp14:editId="673A1DCA">
            <wp:simplePos x="0" y="0"/>
            <wp:positionH relativeFrom="column">
              <wp:posOffset>1538214</wp:posOffset>
            </wp:positionH>
            <wp:positionV relativeFrom="paragraph">
              <wp:posOffset>3700927</wp:posOffset>
            </wp:positionV>
            <wp:extent cx="2530800" cy="3272400"/>
            <wp:effectExtent l="0" t="0" r="3175" b="4445"/>
            <wp:wrapTopAndBottom/>
            <wp:docPr id="39" name="image1.png" descr="A képen szöveg, képernyőkép, Betűtípus, tervezés látható&#10;&#10;Előfordulhat, hogy a mesterséges intelligencia által létrehozott tartalom helytelen."/>
            <wp:cNvGraphicFramePr/>
            <a:graphic xmlns:a="http://schemas.openxmlformats.org/drawingml/2006/main">
              <a:graphicData uri="http://schemas.openxmlformats.org/drawingml/2006/picture">
                <pic:pic xmlns:pic="http://schemas.openxmlformats.org/drawingml/2006/picture">
                  <pic:nvPicPr>
                    <pic:cNvPr id="39" name="image1.png" descr="A képen szöveg, képernyőkép, Betűtípus, tervezés látható&#10;&#10;Előfordulhat, hogy a mesterséges intelligencia által létrehozott tartalom helytelen."/>
                    <pic:cNvPicPr preferRelativeResize="0"/>
                  </pic:nvPicPr>
                  <pic:blipFill>
                    <a:blip r:embed="rId11"/>
                    <a:srcRect/>
                    <a:stretch>
                      <a:fillRect/>
                    </a:stretch>
                  </pic:blipFill>
                  <pic:spPr>
                    <a:xfrm>
                      <a:off x="0" y="0"/>
                      <a:ext cx="2530800" cy="3272400"/>
                    </a:xfrm>
                    <a:prstGeom prst="rect">
                      <a:avLst/>
                    </a:prstGeom>
                    <a:ln/>
                  </pic:spPr>
                </pic:pic>
              </a:graphicData>
            </a:graphic>
            <wp14:sizeRelH relativeFrom="margin">
              <wp14:pctWidth>0</wp14:pctWidth>
            </wp14:sizeRelH>
            <wp14:sizeRelV relativeFrom="margin">
              <wp14:pctHeight>0</wp14:pctHeight>
            </wp14:sizeRelV>
          </wp:anchor>
        </w:drawing>
      </w:r>
      <w:r w:rsidRPr="0079140C">
        <w:rPr>
          <w:rFonts w:ascii="Fira Sans" w:hAnsi="Fira Sans"/>
          <w:lang w:eastAsia="hu-HU"/>
        </w:rPr>
        <w:t xml:space="preserve">Unfortunately, the photo of </w:t>
      </w:r>
      <w:r>
        <w:rPr>
          <w:rFonts w:ascii="Fira Sans" w:hAnsi="Fira Sans"/>
          <w:lang w:eastAsia="hu-HU"/>
        </w:rPr>
        <w:t>Pál Ágoston’s</w:t>
      </w:r>
      <w:r w:rsidRPr="0079140C">
        <w:rPr>
          <w:rFonts w:ascii="Fira Sans" w:hAnsi="Fira Sans"/>
          <w:lang w:eastAsia="hu-HU"/>
        </w:rPr>
        <w:t xml:space="preserve"> posters was only available in poor quality, but it shows that the messages are more related to national issues (bringing young people home, improving health care). The poster is also marked with the party's golden colour, and the reference to the location can be seen in the name of the constituency and in the depiction of some buildings in the municipalities of the </w:t>
      </w:r>
      <w:r>
        <w:rPr>
          <w:rFonts w:ascii="Fira Sans" w:hAnsi="Fira Sans"/>
          <w:lang w:eastAsia="hu-HU"/>
        </w:rPr>
        <w:t>constituency</w:t>
      </w:r>
      <w:r w:rsidRPr="0079140C">
        <w:rPr>
          <w:rFonts w:ascii="Fira Sans" w:hAnsi="Fira Sans"/>
          <w:lang w:eastAsia="hu-HU"/>
        </w:rPr>
        <w:t>. It is interesting that the poster states that Ágoston is the 'candidate of the new opposition', following the narrative path set out by Tisza to separate opposition parties inside and outside parliament. Ágoston and the 2RK, by inserting the old-opposition-new-opposition dichotomy (and positioning themselves in the latter), were clearly trying to appeal to Tisza's supporters. By the way, it was not only Ágoston who tried to appeal to Tisza sympathisers: a Facebook page called Bonyhád Democrats, created at the end of December 2024, called for the support of László Takács of DK in a targeted advertisement.</w:t>
      </w:r>
    </w:p>
    <w:p w14:paraId="4F576897" w14:textId="77777777" w:rsidR="0079140C" w:rsidRDefault="0079140C" w:rsidP="0079140C">
      <w:pPr>
        <w:spacing w:after="240" w:line="360" w:lineRule="auto"/>
        <w:jc w:val="both"/>
        <w:rPr>
          <w:rFonts w:ascii="Fira Sans" w:hAnsi="Fira Sans"/>
          <w:lang w:eastAsia="hu-HU"/>
        </w:rPr>
      </w:pPr>
    </w:p>
    <w:p w14:paraId="049C1C6A" w14:textId="21DDA6DE" w:rsidR="0079140C" w:rsidRPr="0079140C" w:rsidRDefault="0079140C" w:rsidP="0079140C">
      <w:pPr>
        <w:spacing w:after="240" w:line="360" w:lineRule="auto"/>
        <w:jc w:val="both"/>
        <w:rPr>
          <w:rFonts w:ascii="Fira Sans" w:hAnsi="Fira Sans"/>
          <w:lang w:eastAsia="hu-HU"/>
        </w:rPr>
      </w:pPr>
      <w:r w:rsidRPr="0079140C">
        <w:rPr>
          <w:rFonts w:ascii="Fira Sans" w:hAnsi="Fira Sans"/>
          <w:lang w:eastAsia="hu-HU"/>
        </w:rPr>
        <w:t>Who is behind the site and the funding of the ads has not yet been revealed.</w:t>
      </w:r>
    </w:p>
    <w:p w14:paraId="79A15745" w14:textId="73FAD29E" w:rsidR="0079140C" w:rsidRDefault="0079140C" w:rsidP="0079140C">
      <w:pPr>
        <w:spacing w:after="240" w:line="360" w:lineRule="auto"/>
        <w:jc w:val="both"/>
        <w:rPr>
          <w:rFonts w:ascii="Fira Sans" w:hAnsi="Fira Sans"/>
          <w:lang w:eastAsia="hu-HU"/>
        </w:rPr>
      </w:pPr>
      <w:r w:rsidRPr="0079140C">
        <w:rPr>
          <w:rFonts w:ascii="Fira Sans" w:hAnsi="Fira Sans"/>
          <w:lang w:eastAsia="hu-HU"/>
        </w:rPr>
        <w:t xml:space="preserve">In Vilcsek's case, like his campaign messages, his poster suffers from a lack of messaging. Behind his image is the county of Tolna, whose number two constituency he is standing for. In addition, Vicsek's poster says nothing about the </w:t>
      </w:r>
      <w:r w:rsidRPr="0079140C">
        <w:rPr>
          <w:rFonts w:ascii="Fira Sans" w:hAnsi="Fira Sans"/>
          <w:lang w:eastAsia="hu-HU"/>
        </w:rPr>
        <w:lastRenderedPageBreak/>
        <w:t>candidate or his aims, which was a missed opportunity for a candidate who is less well known locally.</w:t>
      </w:r>
    </w:p>
    <w:p w14:paraId="40CE6C90" w14:textId="6DBB589B" w:rsidR="0079140C" w:rsidRDefault="0079140C" w:rsidP="0079140C">
      <w:pPr>
        <w:spacing w:after="240" w:line="360" w:lineRule="auto"/>
        <w:jc w:val="both"/>
        <w:rPr>
          <w:rFonts w:ascii="Fira Sans" w:hAnsi="Fira Sans"/>
          <w:lang w:eastAsia="hu-HU"/>
        </w:rPr>
      </w:pPr>
      <w:r w:rsidRPr="0079140C">
        <w:rPr>
          <w:rFonts w:ascii="Fira Sans" w:hAnsi="Fira Sans"/>
          <w:lang w:eastAsia="hu-HU"/>
        </w:rPr>
        <w:t>Of course, posters are not in themselves decisive</w:t>
      </w:r>
      <w:r>
        <w:rPr>
          <w:rFonts w:ascii="Fira Sans" w:hAnsi="Fira Sans"/>
          <w:lang w:eastAsia="hu-HU"/>
        </w:rPr>
        <w:t xml:space="preserve">; </w:t>
      </w:r>
      <w:r w:rsidRPr="0079140C">
        <w:rPr>
          <w:rFonts w:ascii="Fira Sans" w:hAnsi="Fira Sans"/>
          <w:lang w:eastAsia="hu-HU"/>
        </w:rPr>
        <w:t>media presence is at least as, if not more, important. C</w:t>
      </w:r>
      <w:r>
        <w:rPr>
          <w:rFonts w:ascii="Fira Sans" w:hAnsi="Fira Sans"/>
          <w:lang w:eastAsia="hu-HU"/>
        </w:rPr>
        <w:t>s</w:t>
      </w:r>
      <w:r w:rsidRPr="0079140C">
        <w:rPr>
          <w:rFonts w:ascii="Fira Sans" w:hAnsi="Fira Sans"/>
          <w:lang w:eastAsia="hu-HU"/>
        </w:rPr>
        <w:t xml:space="preserve">ibi was the most visible of the candidates in the media, but as this was primarily a local public event, </w:t>
      </w:r>
      <w:r>
        <w:rPr>
          <w:rFonts w:ascii="Fira Sans" w:hAnsi="Fira Sans"/>
          <w:lang w:eastAsia="hu-HU"/>
        </w:rPr>
        <w:t>she</w:t>
      </w:r>
      <w:r w:rsidRPr="0079140C">
        <w:rPr>
          <w:rFonts w:ascii="Fira Sans" w:hAnsi="Fira Sans"/>
          <w:lang w:eastAsia="hu-HU"/>
        </w:rPr>
        <w:t xml:space="preserve"> rarely made it to national media. Nevertheless, </w:t>
      </w:r>
      <w:r w:rsidR="00351CAC">
        <w:rPr>
          <w:rFonts w:ascii="Fira Sans" w:hAnsi="Fira Sans"/>
          <w:lang w:eastAsia="hu-HU"/>
        </w:rPr>
        <w:t>she</w:t>
      </w:r>
      <w:r w:rsidRPr="0079140C">
        <w:rPr>
          <w:rFonts w:ascii="Fira Sans" w:hAnsi="Fira Sans"/>
          <w:lang w:eastAsia="hu-HU"/>
        </w:rPr>
        <w:t xml:space="preserve"> appeared twice on HírTV programmes, at the beginning of the campaign and again in the run-up. </w:t>
      </w:r>
      <w:r w:rsidR="00351CAC">
        <w:rPr>
          <w:rFonts w:ascii="Fira Sans" w:hAnsi="Fira Sans"/>
          <w:lang w:eastAsia="hu-HU"/>
        </w:rPr>
        <w:t>Her</w:t>
      </w:r>
      <w:r w:rsidRPr="0079140C">
        <w:rPr>
          <w:rFonts w:ascii="Fira Sans" w:hAnsi="Fira Sans"/>
          <w:lang w:eastAsia="hu-HU"/>
        </w:rPr>
        <w:t xml:space="preserve"> presence was much stronger on the news pages of the Tolna County newspaper teol.hu, which shared several articles a day on current events in the campaign of </w:t>
      </w:r>
      <w:r w:rsidR="00351CAC">
        <w:rPr>
          <w:rFonts w:ascii="Fira Sans" w:hAnsi="Fira Sans"/>
          <w:lang w:eastAsia="hu-HU"/>
        </w:rPr>
        <w:t>C</w:t>
      </w:r>
      <w:r w:rsidRPr="0079140C">
        <w:rPr>
          <w:rFonts w:ascii="Fira Sans" w:hAnsi="Fira Sans"/>
          <w:lang w:eastAsia="hu-HU"/>
        </w:rPr>
        <w:t xml:space="preserve">sibi. In addition, Tolnatáj Televízió, which has 137,000 followers, played an important role and reported </w:t>
      </w:r>
      <w:r w:rsidR="00B64722">
        <w:rPr>
          <w:rFonts w:ascii="Fira Sans" w:hAnsi="Fira Sans"/>
          <w:lang w:eastAsia="hu-HU"/>
        </w:rPr>
        <w:t xml:space="preserve">on Csibi’s campaign’s main events </w:t>
      </w:r>
      <w:r w:rsidRPr="0079140C">
        <w:rPr>
          <w:rFonts w:ascii="Fira Sans" w:hAnsi="Fira Sans"/>
          <w:lang w:eastAsia="hu-HU"/>
        </w:rPr>
        <w:t>(school visits, headstone erection)</w:t>
      </w:r>
      <w:r w:rsidR="00B64722">
        <w:rPr>
          <w:rFonts w:ascii="Fira Sans" w:hAnsi="Fira Sans"/>
          <w:lang w:eastAsia="hu-HU"/>
        </w:rPr>
        <w:t>, albeit less frequently than teol</w:t>
      </w:r>
      <w:r w:rsidRPr="0079140C">
        <w:rPr>
          <w:rFonts w:ascii="Fira Sans" w:hAnsi="Fira Sans"/>
          <w:lang w:eastAsia="hu-HU"/>
        </w:rPr>
        <w:t xml:space="preserve">. Tolnatáj also reported on one of Dúró's campaign events in Bonyhád, but apart from that, few portals or traditional/internet television channels featured the </w:t>
      </w:r>
      <w:r w:rsidR="00A93459">
        <w:rPr>
          <w:rFonts w:ascii="Fira Sans" w:hAnsi="Fira Sans"/>
          <w:lang w:eastAsia="hu-HU"/>
        </w:rPr>
        <w:t>Mi Hazánk</w:t>
      </w:r>
      <w:r w:rsidRPr="0079140C">
        <w:rPr>
          <w:rFonts w:ascii="Fira Sans" w:hAnsi="Fira Sans"/>
          <w:lang w:eastAsia="hu-HU"/>
        </w:rPr>
        <w:t xml:space="preserve"> candidate. Even the party-affiliated Magyar Jelen did not pay much attention to Dúró's candidacy, although on 6 January Magyar Jelen did an hour-long interview with </w:t>
      </w:r>
      <w:r w:rsidR="00A93459">
        <w:rPr>
          <w:rFonts w:ascii="Fira Sans" w:hAnsi="Fira Sans"/>
          <w:lang w:eastAsia="hu-HU"/>
        </w:rPr>
        <w:t>her</w:t>
      </w:r>
      <w:r w:rsidRPr="0079140C">
        <w:rPr>
          <w:rFonts w:ascii="Fira Sans" w:hAnsi="Fira Sans"/>
          <w:lang w:eastAsia="hu-HU"/>
        </w:rPr>
        <w:t>, the subject of which was child protection</w:t>
      </w:r>
      <w:r w:rsidR="00A93459">
        <w:rPr>
          <w:rFonts w:ascii="Fira Sans" w:hAnsi="Fira Sans"/>
          <w:lang w:eastAsia="hu-HU"/>
        </w:rPr>
        <w:t xml:space="preserve"> services in Hungary</w:t>
      </w:r>
      <w:r w:rsidRPr="0079140C">
        <w:rPr>
          <w:rFonts w:ascii="Fira Sans" w:hAnsi="Fira Sans"/>
          <w:lang w:eastAsia="hu-HU"/>
        </w:rPr>
        <w:t xml:space="preserve">. The interview did not even mention during the presentation that Dúró would be a candidate in an election, only that </w:t>
      </w:r>
      <w:r w:rsidR="00EA62C5">
        <w:rPr>
          <w:rFonts w:ascii="Fira Sans" w:hAnsi="Fira Sans"/>
          <w:lang w:eastAsia="hu-HU"/>
        </w:rPr>
        <w:t>she</w:t>
      </w:r>
      <w:r w:rsidRPr="0079140C">
        <w:rPr>
          <w:rFonts w:ascii="Fira Sans" w:hAnsi="Fira Sans"/>
          <w:lang w:eastAsia="hu-HU"/>
        </w:rPr>
        <w:t xml:space="preserve"> would be the deputy speaker of the National Assembly. By the way, a video of the aforementioned Bon</w:t>
      </w:r>
      <w:r w:rsidR="00EA62C5">
        <w:rPr>
          <w:rFonts w:ascii="Fira Sans" w:hAnsi="Fira Sans"/>
          <w:lang w:eastAsia="hu-HU"/>
        </w:rPr>
        <w:t>yh</w:t>
      </w:r>
      <w:r w:rsidRPr="0079140C">
        <w:rPr>
          <w:rFonts w:ascii="Fira Sans" w:hAnsi="Fira Sans"/>
          <w:lang w:eastAsia="hu-HU"/>
        </w:rPr>
        <w:t>ád forum with a relatively high number of views (15,000) is also available on László Toroczkai's YouTube channel. The topic of the forum was the uplift of the countryside.</w:t>
      </w:r>
    </w:p>
    <w:p w14:paraId="7D854E27" w14:textId="391C7F64" w:rsidR="00EA62C5" w:rsidRPr="00EA62C5" w:rsidRDefault="00EA62C5" w:rsidP="00EA62C5">
      <w:pPr>
        <w:spacing w:after="240" w:line="360" w:lineRule="auto"/>
        <w:jc w:val="both"/>
        <w:rPr>
          <w:rFonts w:ascii="Fira Sans" w:hAnsi="Fira Sans"/>
          <w:lang w:eastAsia="hu-HU"/>
        </w:rPr>
      </w:pPr>
      <w:r w:rsidRPr="00EA62C5">
        <w:rPr>
          <w:rFonts w:ascii="Fira Sans" w:hAnsi="Fira Sans"/>
          <w:lang w:eastAsia="hu-HU"/>
        </w:rPr>
        <w:t>The other candidates had no significant media presence. The campaigns of Harangozó, Takács, Ágos</w:t>
      </w:r>
      <w:r>
        <w:rPr>
          <w:rFonts w:ascii="Fira Sans" w:hAnsi="Fira Sans"/>
          <w:lang w:eastAsia="hu-HU"/>
        </w:rPr>
        <w:t>to</w:t>
      </w:r>
      <w:r w:rsidRPr="00EA62C5">
        <w:rPr>
          <w:rFonts w:ascii="Fira Sans" w:hAnsi="Fira Sans"/>
          <w:lang w:eastAsia="hu-HU"/>
        </w:rPr>
        <w:t>n and Vilcsek were not really covered by national or local media after their candidacies were announced. There are four articles about Takács on the DK-sympathising Nyugati Fény site, three of which are about his candidacy and signature collection, and the most recent is that Klára Dobrev distributed fruit in Bonyhád to support Takács'</w:t>
      </w:r>
      <w:r>
        <w:rPr>
          <w:rFonts w:ascii="Fira Sans" w:hAnsi="Fira Sans"/>
          <w:lang w:eastAsia="hu-HU"/>
        </w:rPr>
        <w:t xml:space="preserve">s </w:t>
      </w:r>
      <w:r w:rsidRPr="00EA62C5">
        <w:rPr>
          <w:rFonts w:ascii="Fira Sans" w:hAnsi="Fira Sans"/>
          <w:lang w:eastAsia="hu-HU"/>
        </w:rPr>
        <w:t>campaign.</w:t>
      </w:r>
    </w:p>
    <w:p w14:paraId="21EB21C1" w14:textId="706E8715" w:rsidR="00EA62C5" w:rsidRDefault="00EA62C5" w:rsidP="00EA62C5">
      <w:pPr>
        <w:spacing w:after="240" w:line="360" w:lineRule="auto"/>
        <w:jc w:val="both"/>
        <w:rPr>
          <w:rFonts w:ascii="Fira Sans" w:hAnsi="Fira Sans"/>
          <w:lang w:eastAsia="hu-HU"/>
        </w:rPr>
      </w:pPr>
      <w:r w:rsidRPr="00EA62C5">
        <w:rPr>
          <w:rFonts w:ascii="Fira Sans" w:hAnsi="Fira Sans"/>
          <w:lang w:eastAsia="hu-HU"/>
        </w:rPr>
        <w:t xml:space="preserve">The playing field is more even </w:t>
      </w:r>
      <w:r>
        <w:rPr>
          <w:rFonts w:ascii="Fira Sans" w:hAnsi="Fira Sans"/>
          <w:lang w:eastAsia="hu-HU"/>
        </w:rPr>
        <w:t>on</w:t>
      </w:r>
      <w:r w:rsidRPr="00EA62C5">
        <w:rPr>
          <w:rFonts w:ascii="Fira Sans" w:hAnsi="Fira Sans"/>
          <w:lang w:eastAsia="hu-HU"/>
        </w:rPr>
        <w:t xml:space="preserve"> social media. As already mentioned, all six candidates have their own social media pages, where all of them, with the exception of Vilcsek, post on a daily basis (even several times). The posts have a number of </w:t>
      </w:r>
      <w:r w:rsidRPr="00EA62C5">
        <w:rPr>
          <w:rFonts w:ascii="Fira Sans" w:hAnsi="Fira Sans"/>
          <w:lang w:eastAsia="hu-HU"/>
        </w:rPr>
        <w:lastRenderedPageBreak/>
        <w:t>things in common, which need not be highlighted: photos of the campaign, the campaign team, the forums.</w:t>
      </w:r>
    </w:p>
    <w:p w14:paraId="02EA6E3A" w14:textId="416F05E1" w:rsidR="00EA62C5" w:rsidRDefault="00EA62C5" w:rsidP="00EA62C5">
      <w:pPr>
        <w:spacing w:after="240" w:line="360" w:lineRule="auto"/>
        <w:jc w:val="both"/>
        <w:rPr>
          <w:rFonts w:ascii="Fira Sans" w:hAnsi="Fira Sans"/>
          <w:lang w:eastAsia="hu-HU"/>
        </w:rPr>
      </w:pPr>
      <w:r w:rsidRPr="00EA62C5">
        <w:rPr>
          <w:rFonts w:ascii="Fira Sans" w:hAnsi="Fira Sans"/>
          <w:lang w:eastAsia="hu-HU"/>
        </w:rPr>
        <w:t>There was also content that helped differentiate between the candidates and gave some of them a unique identity. In C</w:t>
      </w:r>
      <w:r>
        <w:rPr>
          <w:rFonts w:ascii="Fira Sans" w:hAnsi="Fira Sans"/>
          <w:lang w:eastAsia="hu-HU"/>
        </w:rPr>
        <w:t>s</w:t>
      </w:r>
      <w:r w:rsidRPr="00EA62C5">
        <w:rPr>
          <w:rFonts w:ascii="Fira Sans" w:hAnsi="Fira Sans"/>
          <w:lang w:eastAsia="hu-HU"/>
        </w:rPr>
        <w:t>ibi's case, two of these things can be highlighted, which also cultivated synergy with the character she built outside of her Facebook page. One of these is h</w:t>
      </w:r>
      <w:r>
        <w:rPr>
          <w:rFonts w:ascii="Fira Sans" w:hAnsi="Fira Sans"/>
          <w:lang w:eastAsia="hu-HU"/>
        </w:rPr>
        <w:t>er</w:t>
      </w:r>
      <w:r w:rsidRPr="00EA62C5">
        <w:rPr>
          <w:rFonts w:ascii="Fira Sans" w:hAnsi="Fira Sans"/>
          <w:lang w:eastAsia="hu-HU"/>
        </w:rPr>
        <w:t xml:space="preserve"> posts about cherishing traditions. </w:t>
      </w:r>
      <w:r>
        <w:rPr>
          <w:rFonts w:ascii="Fira Sans" w:hAnsi="Fira Sans"/>
          <w:lang w:eastAsia="hu-HU"/>
        </w:rPr>
        <w:t>She</w:t>
      </w:r>
      <w:r w:rsidRPr="00EA62C5">
        <w:rPr>
          <w:rFonts w:ascii="Fira Sans" w:hAnsi="Fira Sans"/>
          <w:lang w:eastAsia="hu-HU"/>
        </w:rPr>
        <w:t xml:space="preserve"> has shared many photos and videos, in addition to the usual ones from </w:t>
      </w:r>
      <w:r>
        <w:rPr>
          <w:rFonts w:ascii="Fira Sans" w:hAnsi="Fira Sans"/>
          <w:lang w:eastAsia="hu-HU"/>
        </w:rPr>
        <w:t>her</w:t>
      </w:r>
      <w:r w:rsidRPr="00EA62C5">
        <w:rPr>
          <w:rFonts w:ascii="Fira Sans" w:hAnsi="Fira Sans"/>
          <w:lang w:eastAsia="hu-HU"/>
        </w:rPr>
        <w:t xml:space="preserve"> forums and tours, of </w:t>
      </w:r>
      <w:r>
        <w:rPr>
          <w:rFonts w:ascii="Fira Sans" w:hAnsi="Fira Sans"/>
          <w:lang w:eastAsia="hu-HU"/>
        </w:rPr>
        <w:t>her</w:t>
      </w:r>
      <w:r w:rsidRPr="00EA62C5">
        <w:rPr>
          <w:rFonts w:ascii="Fira Sans" w:hAnsi="Fira Sans"/>
          <w:lang w:eastAsia="hu-HU"/>
        </w:rPr>
        <w:t xml:space="preserve"> upholding some local or general tradition, in an attempt to reach a more conservative audience of locals who are more traditionally minded. </w:t>
      </w:r>
      <w:r>
        <w:rPr>
          <w:rFonts w:ascii="Fira Sans" w:hAnsi="Fira Sans"/>
          <w:lang w:eastAsia="hu-HU"/>
        </w:rPr>
        <w:t>She</w:t>
      </w:r>
      <w:r w:rsidRPr="00EA62C5">
        <w:rPr>
          <w:rFonts w:ascii="Fira Sans" w:hAnsi="Fira Sans"/>
          <w:lang w:eastAsia="hu-HU"/>
        </w:rPr>
        <w:t xml:space="preserve"> has posted several pictures of </w:t>
      </w:r>
      <w:r>
        <w:rPr>
          <w:rFonts w:ascii="Fira Sans" w:hAnsi="Fira Sans"/>
          <w:lang w:eastAsia="hu-HU"/>
        </w:rPr>
        <w:t>herself</w:t>
      </w:r>
      <w:r w:rsidRPr="00EA62C5">
        <w:rPr>
          <w:rFonts w:ascii="Fira Sans" w:hAnsi="Fira Sans"/>
          <w:lang w:eastAsia="hu-HU"/>
        </w:rPr>
        <w:t xml:space="preserve"> participating in a pig slaughter, several posts commemorating the importance of Christmas and Christianity during the holidays, a lot of campaign material where </w:t>
      </w:r>
      <w:r>
        <w:rPr>
          <w:rFonts w:ascii="Fira Sans" w:hAnsi="Fira Sans"/>
          <w:lang w:eastAsia="hu-HU"/>
        </w:rPr>
        <w:t>she</w:t>
      </w:r>
      <w:r w:rsidRPr="00EA62C5">
        <w:rPr>
          <w:rFonts w:ascii="Fira Sans" w:hAnsi="Fira Sans"/>
          <w:lang w:eastAsia="hu-HU"/>
        </w:rPr>
        <w:t xml:space="preserve"> listens to mass in church, and has emphasised </w:t>
      </w:r>
      <w:r>
        <w:rPr>
          <w:rFonts w:ascii="Fira Sans" w:hAnsi="Fira Sans"/>
          <w:lang w:eastAsia="hu-HU"/>
        </w:rPr>
        <w:t>her</w:t>
      </w:r>
      <w:r w:rsidRPr="00EA62C5">
        <w:rPr>
          <w:rFonts w:ascii="Fira Sans" w:hAnsi="Fira Sans"/>
          <w:lang w:eastAsia="hu-HU"/>
        </w:rPr>
        <w:t xml:space="preserve"> own identity as a </w:t>
      </w:r>
      <w:r>
        <w:rPr>
          <w:rFonts w:ascii="Fira Sans" w:hAnsi="Fira Sans"/>
          <w:lang w:eastAsia="hu-HU"/>
        </w:rPr>
        <w:t>székely</w:t>
      </w:r>
      <w:r w:rsidRPr="00EA62C5">
        <w:rPr>
          <w:rFonts w:ascii="Fira Sans" w:hAnsi="Fira Sans"/>
          <w:lang w:eastAsia="hu-HU"/>
        </w:rPr>
        <w:t xml:space="preserve"> from Bukovina. This was not only evident in videos of </w:t>
      </w:r>
      <w:r>
        <w:rPr>
          <w:rFonts w:ascii="Fira Sans" w:hAnsi="Fira Sans"/>
          <w:lang w:eastAsia="hu-HU"/>
        </w:rPr>
        <w:t>her</w:t>
      </w:r>
      <w:r w:rsidRPr="00EA62C5">
        <w:rPr>
          <w:rFonts w:ascii="Fira Sans" w:hAnsi="Fira Sans"/>
          <w:lang w:eastAsia="hu-HU"/>
        </w:rPr>
        <w:t xml:space="preserve"> attending meetings of local </w:t>
      </w:r>
      <w:r w:rsidRPr="00EA62C5">
        <w:rPr>
          <w:rFonts w:ascii="Fira Sans" w:hAnsi="Fira Sans"/>
          <w:lang w:eastAsia="hu-HU"/>
        </w:rPr>
        <w:t>Bukovina</w:t>
      </w:r>
      <w:r w:rsidRPr="00EA62C5">
        <w:rPr>
          <w:rFonts w:ascii="Fira Sans" w:hAnsi="Fira Sans"/>
          <w:lang w:eastAsia="hu-HU"/>
        </w:rPr>
        <w:t xml:space="preserve"> </w:t>
      </w:r>
      <w:r>
        <w:rPr>
          <w:rFonts w:ascii="Fira Sans" w:hAnsi="Fira Sans"/>
          <w:lang w:eastAsia="hu-HU"/>
        </w:rPr>
        <w:t>székely</w:t>
      </w:r>
      <w:r w:rsidRPr="00EA62C5">
        <w:rPr>
          <w:rFonts w:ascii="Fira Sans" w:hAnsi="Fira Sans"/>
          <w:lang w:eastAsia="hu-HU"/>
        </w:rPr>
        <w:t xml:space="preserve"> communities. In several settlements </w:t>
      </w:r>
      <w:r>
        <w:rPr>
          <w:rFonts w:ascii="Fira Sans" w:hAnsi="Fira Sans"/>
          <w:lang w:eastAsia="hu-HU"/>
        </w:rPr>
        <w:t>she</w:t>
      </w:r>
      <w:r w:rsidRPr="00EA62C5">
        <w:rPr>
          <w:rFonts w:ascii="Fira Sans" w:hAnsi="Fira Sans"/>
          <w:lang w:eastAsia="hu-HU"/>
        </w:rPr>
        <w:t xml:space="preserve"> has participated in a splashing, which is a tradition similar to the nativity scene among the Bukovina </w:t>
      </w:r>
      <w:r>
        <w:rPr>
          <w:rFonts w:ascii="Fira Sans" w:hAnsi="Fira Sans"/>
          <w:lang w:eastAsia="hu-HU"/>
        </w:rPr>
        <w:t>székelys</w:t>
      </w:r>
      <w:r w:rsidRPr="00EA62C5">
        <w:rPr>
          <w:rFonts w:ascii="Fira Sans" w:hAnsi="Fira Sans"/>
          <w:lang w:eastAsia="hu-HU"/>
        </w:rPr>
        <w:t xml:space="preserve">. By cultivating these traditions, </w:t>
      </w:r>
      <w:r>
        <w:rPr>
          <w:rFonts w:ascii="Fira Sans" w:hAnsi="Fira Sans"/>
          <w:lang w:eastAsia="hu-HU"/>
        </w:rPr>
        <w:t>Cs</w:t>
      </w:r>
      <w:r w:rsidRPr="00EA62C5">
        <w:rPr>
          <w:rFonts w:ascii="Fira Sans" w:hAnsi="Fira Sans"/>
          <w:lang w:eastAsia="hu-HU"/>
        </w:rPr>
        <w:t xml:space="preserve">ibi is both strengthening the image of the local people (because </w:t>
      </w:r>
      <w:r>
        <w:rPr>
          <w:rFonts w:ascii="Fira Sans" w:hAnsi="Fira Sans"/>
          <w:lang w:eastAsia="hu-HU"/>
        </w:rPr>
        <w:t>she</w:t>
      </w:r>
      <w:r w:rsidRPr="00EA62C5">
        <w:rPr>
          <w:rFonts w:ascii="Fira Sans" w:hAnsi="Fira Sans"/>
          <w:lang w:eastAsia="hu-HU"/>
        </w:rPr>
        <w:t xml:space="preserve"> is cultivating the traditions of an ethnic group that has found a new home in Tolna) and playing on strings that are dear to conservative/Fidesz ears, building up the ideal of </w:t>
      </w:r>
      <w:r>
        <w:rPr>
          <w:rFonts w:ascii="Fira Sans" w:hAnsi="Fira Sans"/>
          <w:lang w:eastAsia="hu-HU"/>
        </w:rPr>
        <w:t>székely</w:t>
      </w:r>
      <w:r w:rsidRPr="00EA62C5">
        <w:rPr>
          <w:rFonts w:ascii="Fira Sans" w:hAnsi="Fira Sans"/>
          <w:lang w:eastAsia="hu-HU"/>
        </w:rPr>
        <w:t xml:space="preserve"> customs, idealised village life and Christianity. </w:t>
      </w:r>
      <w:r w:rsidR="00162B19" w:rsidRPr="00162B19">
        <w:rPr>
          <w:rFonts w:ascii="Fira Sans" w:hAnsi="Fira Sans"/>
          <w:lang w:eastAsia="hu-HU"/>
        </w:rPr>
        <w:t xml:space="preserve">The other tool </w:t>
      </w:r>
      <w:r w:rsidR="00162B19">
        <w:rPr>
          <w:rFonts w:ascii="Fira Sans" w:hAnsi="Fira Sans"/>
          <w:lang w:eastAsia="hu-HU"/>
        </w:rPr>
        <w:t>she</w:t>
      </w:r>
      <w:r w:rsidR="00162B19" w:rsidRPr="00162B19">
        <w:rPr>
          <w:rFonts w:ascii="Fira Sans" w:hAnsi="Fira Sans"/>
          <w:lang w:eastAsia="hu-HU"/>
        </w:rPr>
        <w:t xml:space="preserve"> uses to reinforce </w:t>
      </w:r>
      <w:r w:rsidR="00162B19">
        <w:rPr>
          <w:rFonts w:ascii="Fira Sans" w:hAnsi="Fira Sans"/>
          <w:lang w:eastAsia="hu-HU"/>
        </w:rPr>
        <w:t>her</w:t>
      </w:r>
      <w:r w:rsidR="00162B19" w:rsidRPr="00162B19">
        <w:rPr>
          <w:rFonts w:ascii="Fira Sans" w:hAnsi="Fira Sans"/>
          <w:lang w:eastAsia="hu-HU"/>
        </w:rPr>
        <w:t xml:space="preserve"> previously established persona on social media platforms is the videos flooding </w:t>
      </w:r>
      <w:r w:rsidR="00162B19">
        <w:rPr>
          <w:rFonts w:ascii="Fira Sans" w:hAnsi="Fira Sans"/>
          <w:lang w:eastAsia="hu-HU"/>
        </w:rPr>
        <w:t>her</w:t>
      </w:r>
      <w:r w:rsidR="00162B19" w:rsidRPr="00162B19">
        <w:rPr>
          <w:rFonts w:ascii="Fira Sans" w:hAnsi="Fira Sans"/>
          <w:lang w:eastAsia="hu-HU"/>
        </w:rPr>
        <w:t xml:space="preserve"> Facebook page, in which certain public figures from the </w:t>
      </w:r>
      <w:r w:rsidR="00162B19">
        <w:rPr>
          <w:rFonts w:ascii="Fira Sans" w:hAnsi="Fira Sans"/>
          <w:lang w:eastAsia="hu-HU"/>
        </w:rPr>
        <w:t>constituency towns</w:t>
      </w:r>
      <w:r w:rsidR="00162B19" w:rsidRPr="00162B19">
        <w:rPr>
          <w:rFonts w:ascii="Fira Sans" w:hAnsi="Fira Sans"/>
          <w:lang w:eastAsia="hu-HU"/>
        </w:rPr>
        <w:t xml:space="preserve"> encourage residents to support C</w:t>
      </w:r>
      <w:r w:rsidR="00162B19">
        <w:rPr>
          <w:rFonts w:ascii="Fira Sans" w:hAnsi="Fira Sans"/>
          <w:lang w:eastAsia="hu-HU"/>
        </w:rPr>
        <w:t>s</w:t>
      </w:r>
      <w:r w:rsidR="00162B19" w:rsidRPr="00162B19">
        <w:rPr>
          <w:rFonts w:ascii="Fira Sans" w:hAnsi="Fira Sans"/>
          <w:lang w:eastAsia="hu-HU"/>
        </w:rPr>
        <w:t xml:space="preserve">ibi. Among these people are ordinary civilians, village mayors, cultural life organisers, local community spokespeople (German municipality and </w:t>
      </w:r>
      <w:r w:rsidR="00162B19">
        <w:rPr>
          <w:rFonts w:ascii="Fira Sans" w:hAnsi="Fira Sans"/>
          <w:lang w:eastAsia="hu-HU"/>
        </w:rPr>
        <w:t>székely</w:t>
      </w:r>
      <w:r w:rsidR="00162B19" w:rsidRPr="00162B19">
        <w:rPr>
          <w:rFonts w:ascii="Fira Sans" w:hAnsi="Fira Sans"/>
          <w:lang w:eastAsia="hu-HU"/>
        </w:rPr>
        <w:t xml:space="preserve"> community</w:t>
      </w:r>
      <w:r w:rsidR="00162B19">
        <w:rPr>
          <w:rFonts w:ascii="Fira Sans" w:hAnsi="Fira Sans"/>
          <w:lang w:eastAsia="hu-HU"/>
        </w:rPr>
        <w:t xml:space="preserve"> leaders</w:t>
      </w:r>
      <w:r w:rsidR="00162B19" w:rsidRPr="00162B19">
        <w:rPr>
          <w:rFonts w:ascii="Fira Sans" w:hAnsi="Fira Sans"/>
          <w:lang w:eastAsia="hu-HU"/>
        </w:rPr>
        <w:t xml:space="preserve"> in Bukovina), a local entrepreneur, a member of a dog rescue association, nationally known faces of Fidesz, Potápi's daughter and a teacher who claims to have known Árpád Potápi from way back and sees Krisztina Csibi as his worthy successor. In total, more than 40 of these short videos have been uploaded to Csibi's site in a few weeks. These videos are obviously intended to deepen the image of the embedded politician, and not without success. The fact that </w:t>
      </w:r>
      <w:r w:rsidR="00162B19">
        <w:rPr>
          <w:rFonts w:ascii="Fira Sans" w:hAnsi="Fira Sans"/>
          <w:lang w:eastAsia="hu-HU"/>
        </w:rPr>
        <w:t>she</w:t>
      </w:r>
      <w:r w:rsidR="00162B19" w:rsidRPr="00162B19">
        <w:rPr>
          <w:rFonts w:ascii="Fira Sans" w:hAnsi="Fira Sans"/>
          <w:lang w:eastAsia="hu-HU"/>
        </w:rPr>
        <w:t xml:space="preserve"> addresses people from many corners of society further underlines the fact that C</w:t>
      </w:r>
      <w:r w:rsidR="00162B19">
        <w:rPr>
          <w:rFonts w:ascii="Fira Sans" w:hAnsi="Fira Sans"/>
          <w:lang w:eastAsia="hu-HU"/>
        </w:rPr>
        <w:t>s</w:t>
      </w:r>
      <w:r w:rsidR="00162B19" w:rsidRPr="00162B19">
        <w:rPr>
          <w:rFonts w:ascii="Fira Sans" w:hAnsi="Fira Sans"/>
          <w:lang w:eastAsia="hu-HU"/>
        </w:rPr>
        <w:t xml:space="preserve">ibi is everywhere and that anyone can contact </w:t>
      </w:r>
      <w:r w:rsidR="00162B19">
        <w:rPr>
          <w:rFonts w:ascii="Fira Sans" w:hAnsi="Fira Sans"/>
          <w:lang w:eastAsia="hu-HU"/>
        </w:rPr>
        <w:t>her</w:t>
      </w:r>
      <w:r w:rsidR="00162B19" w:rsidRPr="00162B19">
        <w:rPr>
          <w:rFonts w:ascii="Fira Sans" w:hAnsi="Fira Sans"/>
          <w:lang w:eastAsia="hu-HU"/>
        </w:rPr>
        <w:t xml:space="preserve"> if they run into </w:t>
      </w:r>
      <w:r w:rsidR="00162B19" w:rsidRPr="00162B19">
        <w:rPr>
          <w:rFonts w:ascii="Fira Sans" w:hAnsi="Fira Sans"/>
          <w:lang w:eastAsia="hu-HU"/>
        </w:rPr>
        <w:lastRenderedPageBreak/>
        <w:t xml:space="preserve">problems. In addition, there are a few short videos with pathetic music and fast cuts, in which Csibi is signing something, talking to people and constantly in motion. This is obviously intended to give the viewer the impression of a dynamic politician ready to </w:t>
      </w:r>
      <w:proofErr w:type="gramStart"/>
      <w:r w:rsidR="00162B19" w:rsidRPr="00162B19">
        <w:rPr>
          <w:rFonts w:ascii="Fira Sans" w:hAnsi="Fira Sans"/>
          <w:lang w:eastAsia="hu-HU"/>
        </w:rPr>
        <w:t>take action</w:t>
      </w:r>
      <w:proofErr w:type="gramEnd"/>
      <w:r w:rsidR="00162B19" w:rsidRPr="00162B19">
        <w:rPr>
          <w:rFonts w:ascii="Fira Sans" w:hAnsi="Fira Sans"/>
          <w:lang w:eastAsia="hu-HU"/>
        </w:rPr>
        <w:t>.</w:t>
      </w:r>
    </w:p>
    <w:p w14:paraId="3FCC8E3E" w14:textId="1F777DF9" w:rsidR="00162B19" w:rsidRDefault="00162B19" w:rsidP="00EA62C5">
      <w:pPr>
        <w:spacing w:after="240" w:line="360" w:lineRule="auto"/>
        <w:jc w:val="both"/>
        <w:rPr>
          <w:rFonts w:ascii="Fira Sans" w:hAnsi="Fira Sans"/>
          <w:lang w:eastAsia="hu-HU"/>
        </w:rPr>
      </w:pPr>
      <w:r w:rsidRPr="00162B19">
        <w:rPr>
          <w:rFonts w:ascii="Fira Sans" w:hAnsi="Fira Sans"/>
          <w:lang w:eastAsia="hu-HU"/>
        </w:rPr>
        <w:t>In contrast, Dúró's social media page, while containing a similar amount of material, is only marginally related to the election. The pictures shared with some mayors also serve to emphasise embeddedness, but because they are pictures, they are not enough to tell voters to support Dóra</w:t>
      </w:r>
      <w:r>
        <w:rPr>
          <w:rFonts w:ascii="Fira Sans" w:hAnsi="Fira Sans"/>
          <w:lang w:eastAsia="hu-HU"/>
        </w:rPr>
        <w:t xml:space="preserve"> Dúró</w:t>
      </w:r>
      <w:r w:rsidRPr="00162B19">
        <w:rPr>
          <w:rFonts w:ascii="Fira Sans" w:hAnsi="Fira Sans"/>
          <w:lang w:eastAsia="hu-HU"/>
        </w:rPr>
        <w:t xml:space="preserve"> with their votes. She also published a photo of the head of a local institution for young people with disabilities in Kaposszekcs</w:t>
      </w:r>
      <w:r>
        <w:rPr>
          <w:rFonts w:ascii="Fira Sans" w:hAnsi="Fira Sans"/>
          <w:lang w:eastAsia="hu-HU"/>
        </w:rPr>
        <w:t>ő</w:t>
      </w:r>
      <w:r w:rsidRPr="00162B19">
        <w:rPr>
          <w:rFonts w:ascii="Fira Sans" w:hAnsi="Fira Sans"/>
          <w:lang w:eastAsia="hu-HU"/>
        </w:rPr>
        <w:t xml:space="preserve">, but it is not clear who the target audience of such a photo is, or what the aim is. Apart from that, there are only a few photos of the bar and the forum, and the party's national messages on the </w:t>
      </w:r>
      <w:r>
        <w:rPr>
          <w:rFonts w:ascii="Fira Sans" w:hAnsi="Fira Sans"/>
          <w:lang w:eastAsia="hu-HU"/>
        </w:rPr>
        <w:t>Mi Hazánk</w:t>
      </w:r>
      <w:r w:rsidRPr="00162B19">
        <w:rPr>
          <w:rFonts w:ascii="Fira Sans" w:hAnsi="Fira Sans"/>
          <w:lang w:eastAsia="hu-HU"/>
        </w:rPr>
        <w:t xml:space="preserve"> candidate's page.</w:t>
      </w:r>
    </w:p>
    <w:p w14:paraId="5B22BC11" w14:textId="7DDBD88A" w:rsidR="00162B19" w:rsidRDefault="00162B19" w:rsidP="00EA62C5">
      <w:pPr>
        <w:spacing w:after="240" w:line="360" w:lineRule="auto"/>
        <w:jc w:val="both"/>
        <w:rPr>
          <w:rFonts w:ascii="Fira Sans" w:hAnsi="Fira Sans"/>
          <w:lang w:eastAsia="hu-HU"/>
        </w:rPr>
      </w:pPr>
      <w:r>
        <w:rPr>
          <w:rFonts w:ascii="Fira Sans" w:hAnsi="Fira Sans"/>
          <w:lang w:eastAsia="hu-HU"/>
        </w:rPr>
        <w:t xml:space="preserve">Similarly, </w:t>
      </w:r>
      <w:r w:rsidRPr="00162B19">
        <w:rPr>
          <w:rFonts w:ascii="Fira Sans" w:hAnsi="Fira Sans"/>
          <w:lang w:eastAsia="hu-HU"/>
        </w:rPr>
        <w:t>independent Harangozó's page</w:t>
      </w:r>
      <w:r>
        <w:rPr>
          <w:rFonts w:ascii="Fira Sans" w:hAnsi="Fira Sans"/>
          <w:lang w:eastAsia="hu-HU"/>
        </w:rPr>
        <w:t xml:space="preserve"> is filled with </w:t>
      </w:r>
      <w:r w:rsidRPr="00162B19">
        <w:rPr>
          <w:rFonts w:ascii="Fira Sans" w:hAnsi="Fira Sans"/>
          <w:lang w:eastAsia="hu-HU"/>
        </w:rPr>
        <w:t>MSZP's national messages a</w:t>
      </w:r>
      <w:r>
        <w:rPr>
          <w:rFonts w:ascii="Fira Sans" w:hAnsi="Fira Sans"/>
          <w:lang w:eastAsia="hu-HU"/>
        </w:rPr>
        <w:t>s well</w:t>
      </w:r>
      <w:r w:rsidRPr="00162B19">
        <w:rPr>
          <w:rFonts w:ascii="Fira Sans" w:hAnsi="Fira Sans"/>
          <w:lang w:eastAsia="hu-HU"/>
        </w:rPr>
        <w:t>. The socialist politician has posted photos almost exclusively of MSZP messages, the bar, a few street forums and a few local issues. His video content is a touch more interesting. Most of the short videos he has posted are a quick demonstration of some problem (dilapidated buildings, unbuilt industrial park, unbuilt M9 motorway, poor state of the</w:t>
      </w:r>
      <w:r w:rsidR="00BB1C5B">
        <w:rPr>
          <w:rFonts w:ascii="Fira Sans" w:hAnsi="Fira Sans"/>
          <w:lang w:eastAsia="hu-HU"/>
        </w:rPr>
        <w:t xml:space="preserve"> medical centre</w:t>
      </w:r>
      <w:r w:rsidRPr="00162B19">
        <w:rPr>
          <w:rFonts w:ascii="Fira Sans" w:hAnsi="Fira Sans"/>
          <w:lang w:eastAsia="hu-HU"/>
        </w:rPr>
        <w:t xml:space="preserve"> in Dombóvár). These videos serve the purpose for which they were made</w:t>
      </w:r>
      <w:r w:rsidR="00BB1C5B">
        <w:rPr>
          <w:rFonts w:ascii="Fira Sans" w:hAnsi="Fira Sans"/>
          <w:lang w:eastAsia="hu-HU"/>
        </w:rPr>
        <w:t>:</w:t>
      </w:r>
      <w:r w:rsidRPr="00162B19">
        <w:rPr>
          <w:rFonts w:ascii="Fira Sans" w:hAnsi="Fira Sans"/>
          <w:lang w:eastAsia="hu-HU"/>
        </w:rPr>
        <w:t xml:space="preserve"> they can show the problems Harangozó wants to identify. Harangozó also has several other long</w:t>
      </w:r>
      <w:r w:rsidR="00BB1C5B">
        <w:rPr>
          <w:rFonts w:ascii="Fira Sans" w:hAnsi="Fira Sans"/>
          <w:lang w:eastAsia="hu-HU"/>
        </w:rPr>
        <w:t xml:space="preserve">, </w:t>
      </w:r>
      <w:r w:rsidR="00BB1C5B" w:rsidRPr="00162B19">
        <w:rPr>
          <w:rFonts w:ascii="Fira Sans" w:hAnsi="Fira Sans"/>
          <w:lang w:eastAsia="hu-HU"/>
        </w:rPr>
        <w:t>40–45-minute</w:t>
      </w:r>
      <w:r w:rsidRPr="00162B19">
        <w:rPr>
          <w:rFonts w:ascii="Fira Sans" w:hAnsi="Fira Sans"/>
          <w:lang w:eastAsia="hu-HU"/>
        </w:rPr>
        <w:t xml:space="preserve"> videos in which he talks to nationally known politicians and analysts (István Hiller, Katalin Lukácsi, András Bíró-Nagy) about important issues in the country. These were basically intended to serve his campaign, and the location of the discussions is also Dombóvár, but the topic is too general to be an effective campaign tool, and the </w:t>
      </w:r>
      <w:r w:rsidR="00BB1C5B">
        <w:rPr>
          <w:rFonts w:ascii="Fira Sans" w:hAnsi="Fira Sans"/>
          <w:lang w:eastAsia="hu-HU"/>
        </w:rPr>
        <w:t>s</w:t>
      </w:r>
      <w:r w:rsidRPr="00162B19">
        <w:rPr>
          <w:rFonts w:ascii="Fira Sans" w:hAnsi="Fira Sans"/>
          <w:lang w:eastAsia="hu-HU"/>
        </w:rPr>
        <w:t xml:space="preserve">elected guests also convey a dissonant message. Hiller obviously has an associative relationship with the left, while Lukácsi, formerly of KDNP and since </w:t>
      </w:r>
      <w:r w:rsidR="00BB1C5B">
        <w:rPr>
          <w:rFonts w:ascii="Fira Sans" w:hAnsi="Fira Sans"/>
          <w:lang w:eastAsia="hu-HU"/>
        </w:rPr>
        <w:t xml:space="preserve">part of </w:t>
      </w:r>
      <w:r w:rsidRPr="00162B19">
        <w:rPr>
          <w:rFonts w:ascii="Fira Sans" w:hAnsi="Fira Sans"/>
          <w:lang w:eastAsia="hu-HU"/>
        </w:rPr>
        <w:t>the Márky-Zay movement, may be more of a reference point for right-wing voters.</w:t>
      </w:r>
    </w:p>
    <w:p w14:paraId="58C364A0" w14:textId="24B0F91A" w:rsidR="003B05CE" w:rsidRDefault="003B05CE" w:rsidP="00EA62C5">
      <w:pPr>
        <w:spacing w:after="240" w:line="360" w:lineRule="auto"/>
        <w:jc w:val="both"/>
        <w:rPr>
          <w:rFonts w:ascii="Fira Sans" w:hAnsi="Fira Sans"/>
          <w:lang w:eastAsia="hu-HU"/>
        </w:rPr>
      </w:pPr>
      <w:r w:rsidRPr="003B05CE">
        <w:rPr>
          <w:rFonts w:ascii="Fira Sans" w:hAnsi="Fira Sans"/>
          <w:lang w:eastAsia="hu-HU"/>
        </w:rPr>
        <w:t xml:space="preserve">Similar to Harangozó, Takács tries to present problems in short videos that are similar to those identified by the socialist candidate (lack of industrial parks, dilapidated buildings, the condition of Apponyi Castle). However, his videos are </w:t>
      </w:r>
      <w:r w:rsidRPr="003B05CE">
        <w:rPr>
          <w:rFonts w:ascii="Fira Sans" w:hAnsi="Fira Sans"/>
          <w:lang w:eastAsia="hu-HU"/>
        </w:rPr>
        <w:lastRenderedPageBreak/>
        <w:t>much longer. H</w:t>
      </w:r>
      <w:r>
        <w:rPr>
          <w:rFonts w:ascii="Fira Sans" w:hAnsi="Fira Sans"/>
          <w:lang w:eastAsia="hu-HU"/>
        </w:rPr>
        <w:t>ar</w:t>
      </w:r>
      <w:r w:rsidRPr="003B05CE">
        <w:rPr>
          <w:rFonts w:ascii="Fira Sans" w:hAnsi="Fira Sans"/>
          <w:lang w:eastAsia="hu-HU"/>
        </w:rPr>
        <w:t xml:space="preserve">angozó's videos fit into the reel format, they are under a minute long, which makes his material dynamic. In contrast, Takács's videos are often 3-4 minutes long, much more drawn out and, although they present problems in more detail, are less suitable for holding attention. Takács probably does not have </w:t>
      </w:r>
      <w:r w:rsidR="00A7553E">
        <w:rPr>
          <w:rFonts w:ascii="Fira Sans" w:hAnsi="Fira Sans"/>
          <w:lang w:eastAsia="hu-HU"/>
        </w:rPr>
        <w:t>as much of</w:t>
      </w:r>
      <w:r w:rsidRPr="003B05CE">
        <w:rPr>
          <w:rFonts w:ascii="Fira Sans" w:hAnsi="Fira Sans"/>
          <w:lang w:eastAsia="hu-HU"/>
        </w:rPr>
        <w:t xml:space="preserve"> a professional crew behind him as Harangozó or Csibi, which is evident not only from these, but also from the fact that many of the photos he shares from his campaign were poorly edited and uploaded to his Facebook page in such a way that </w:t>
      </w:r>
      <w:r w:rsidR="00A7553E">
        <w:rPr>
          <w:rFonts w:ascii="Fira Sans" w:eastAsia="Fira Sans" w:hAnsi="Fira Sans" w:cs="Fira Sans"/>
          <w:noProof/>
        </w:rPr>
        <w:drawing>
          <wp:anchor distT="0" distB="0" distL="114300" distR="114300" simplePos="0" relativeHeight="251703808" behindDoc="0" locked="0" layoutInCell="1" allowOverlap="1" wp14:anchorId="43EE1861" wp14:editId="34511112">
            <wp:simplePos x="0" y="0"/>
            <wp:positionH relativeFrom="margin">
              <wp:align>center</wp:align>
            </wp:positionH>
            <wp:positionV relativeFrom="paragraph">
              <wp:posOffset>2452467</wp:posOffset>
            </wp:positionV>
            <wp:extent cx="4467600" cy="6249600"/>
            <wp:effectExtent l="0" t="0" r="0" b="0"/>
            <wp:wrapTopAndBottom/>
            <wp:docPr id="42" name="image12.png" descr="A képen ruházat, személy, lábbelik, ember látható&#10;&#10;Előfordulhat, hogy a mesterséges intelligencia által létrehozott tartalom helytelen."/>
            <wp:cNvGraphicFramePr/>
            <a:graphic xmlns:a="http://schemas.openxmlformats.org/drawingml/2006/main">
              <a:graphicData uri="http://schemas.openxmlformats.org/drawingml/2006/picture">
                <pic:pic xmlns:pic="http://schemas.openxmlformats.org/drawingml/2006/picture">
                  <pic:nvPicPr>
                    <pic:cNvPr id="42" name="image12.png" descr="A képen ruházat, személy, lábbelik, ember látható&#10;&#10;Előfordulhat, hogy a mesterséges intelligencia által létrehozott tartalom helytelen."/>
                    <pic:cNvPicPr preferRelativeResize="0"/>
                  </pic:nvPicPr>
                  <pic:blipFill>
                    <a:blip r:embed="rId12"/>
                    <a:srcRect/>
                    <a:stretch>
                      <a:fillRect/>
                    </a:stretch>
                  </pic:blipFill>
                  <pic:spPr>
                    <a:xfrm>
                      <a:off x="0" y="0"/>
                      <a:ext cx="4467600" cy="6249600"/>
                    </a:xfrm>
                    <a:prstGeom prst="rect">
                      <a:avLst/>
                    </a:prstGeom>
                    <a:ln/>
                  </pic:spPr>
                </pic:pic>
              </a:graphicData>
            </a:graphic>
            <wp14:sizeRelH relativeFrom="margin">
              <wp14:pctWidth>0</wp14:pctWidth>
            </wp14:sizeRelH>
            <wp14:sizeRelV relativeFrom="margin">
              <wp14:pctHeight>0</wp14:pctHeight>
            </wp14:sizeRelV>
          </wp:anchor>
        </w:drawing>
      </w:r>
      <w:r w:rsidRPr="003B05CE">
        <w:rPr>
          <w:rFonts w:ascii="Fira Sans" w:hAnsi="Fira Sans"/>
          <w:lang w:eastAsia="hu-HU"/>
        </w:rPr>
        <w:t>the watermark showing the brand and type of phone remained in the image.</w:t>
      </w:r>
    </w:p>
    <w:p w14:paraId="2FF18E00" w14:textId="053C28EB" w:rsidR="00A7553E" w:rsidRDefault="00A7553E" w:rsidP="00EA62C5">
      <w:pPr>
        <w:spacing w:after="240" w:line="360" w:lineRule="auto"/>
        <w:jc w:val="both"/>
        <w:rPr>
          <w:rFonts w:ascii="Fira Sans" w:hAnsi="Fira Sans"/>
          <w:lang w:eastAsia="hu-HU"/>
        </w:rPr>
      </w:pPr>
      <w:r w:rsidRPr="00A7553E">
        <w:rPr>
          <w:rFonts w:ascii="Fira Sans" w:hAnsi="Fira Sans"/>
          <w:lang w:eastAsia="hu-HU"/>
        </w:rPr>
        <w:lastRenderedPageBreak/>
        <w:t xml:space="preserve">The two pictures above clearly illustrate the difference between the pictures uploaded by Takács and Csibi with the campaign team. With Csibi on </w:t>
      </w:r>
      <w:r>
        <w:rPr>
          <w:rFonts w:ascii="Fira Sans" w:hAnsi="Fira Sans"/>
          <w:lang w:eastAsia="hu-HU"/>
        </w:rPr>
        <w:t>her</w:t>
      </w:r>
      <w:r w:rsidRPr="00A7553E">
        <w:rPr>
          <w:rFonts w:ascii="Fira Sans" w:hAnsi="Fira Sans"/>
          <w:lang w:eastAsia="hu-HU"/>
        </w:rPr>
        <w:t xml:space="preserve"> own page and with </w:t>
      </w:r>
      <w:r>
        <w:rPr>
          <w:rFonts w:ascii="Fira Sans" w:hAnsi="Fira Sans"/>
          <w:lang w:eastAsia="hu-HU"/>
        </w:rPr>
        <w:t>her</w:t>
      </w:r>
      <w:r w:rsidRPr="00A7553E">
        <w:rPr>
          <w:rFonts w:ascii="Fira Sans" w:hAnsi="Fira Sans"/>
          <w:lang w:eastAsia="hu-HU"/>
        </w:rPr>
        <w:t xml:space="preserve"> campaign team, it was impossible to find a picture like Takács's, because they paid attention to composing every picture they could in advance. Beyond the composition, many technical differences can also be discovered, starting with the aforementioned watermark, to the fact that Takács'</w:t>
      </w:r>
      <w:r>
        <w:rPr>
          <w:rFonts w:ascii="Fira Sans" w:hAnsi="Fira Sans"/>
          <w:lang w:eastAsia="hu-HU"/>
        </w:rPr>
        <w:t>s</w:t>
      </w:r>
      <w:r w:rsidRPr="00A7553E">
        <w:rPr>
          <w:rFonts w:ascii="Fira Sans" w:hAnsi="Fira Sans"/>
          <w:lang w:eastAsia="hu-HU"/>
        </w:rPr>
        <w:t xml:space="preserve"> photo is simply tilted due to the phone being held at an angle. Incidentally, the picture also shows Gergely Arató and Ágnes Vadai</w:t>
      </w:r>
      <w:r>
        <w:rPr>
          <w:rFonts w:ascii="Fira Sans" w:hAnsi="Fira Sans"/>
          <w:lang w:eastAsia="hu-HU"/>
        </w:rPr>
        <w:t xml:space="preserve">, </w:t>
      </w:r>
      <w:r w:rsidRPr="00A7553E">
        <w:rPr>
          <w:rFonts w:ascii="Fira Sans" w:hAnsi="Fira Sans"/>
          <w:lang w:eastAsia="hu-HU"/>
        </w:rPr>
        <w:t>the DK's leading names (including the previously mentioned Klára Dobrev) only appeared in the last week of the campaign.</w:t>
      </w:r>
    </w:p>
    <w:p w14:paraId="44118C7C" w14:textId="522BF1DC" w:rsidR="00A7553E" w:rsidRDefault="00A7553E" w:rsidP="00EA62C5">
      <w:pPr>
        <w:spacing w:after="240" w:line="360" w:lineRule="auto"/>
        <w:jc w:val="both"/>
        <w:rPr>
          <w:rFonts w:ascii="Fira Sans" w:hAnsi="Fira Sans"/>
          <w:lang w:eastAsia="hu-HU"/>
        </w:rPr>
      </w:pPr>
      <w:r w:rsidRPr="00A7553E">
        <w:rPr>
          <w:rFonts w:ascii="Fira Sans" w:hAnsi="Fira Sans"/>
          <w:lang w:eastAsia="hu-HU"/>
        </w:rPr>
        <w:t xml:space="preserve">Pál Ágoston's social media presence is not </w:t>
      </w:r>
      <w:r>
        <w:rPr>
          <w:rFonts w:ascii="Fira Sans" w:hAnsi="Fira Sans"/>
          <w:lang w:eastAsia="hu-HU"/>
        </w:rPr>
        <w:t>very</w:t>
      </w:r>
      <w:r w:rsidRPr="00A7553E">
        <w:rPr>
          <w:rFonts w:ascii="Fira Sans" w:hAnsi="Fira Sans"/>
          <w:lang w:eastAsia="hu-HU"/>
        </w:rPr>
        <w:t xml:space="preserve"> interesting from an analytical perspective; he paid attention to the fact that his photos included locally known buildings (Kakasd village house, the Monument of Inclusion and Reconciliation in Tevel, Apponyi Castle, churches in settlements) with which he w</w:t>
      </w:r>
      <w:r>
        <w:rPr>
          <w:rFonts w:ascii="Fira Sans" w:hAnsi="Fira Sans"/>
          <w:lang w:eastAsia="hu-HU"/>
        </w:rPr>
        <w:t>anted</w:t>
      </w:r>
      <w:r w:rsidRPr="00A7553E">
        <w:rPr>
          <w:rFonts w:ascii="Fira Sans" w:hAnsi="Fira Sans"/>
          <w:lang w:eastAsia="hu-HU"/>
        </w:rPr>
        <w:t xml:space="preserve"> to demonstrate his local knowledge. In addition, a joint photo with Ernő Vilcsek was posted last week, in the post of which he emphasized the importance of dialogue, similar to his party's message. What is noteworthy about him, and a clear mistake, are his two short videos. One is the previously mentioned video filmed in the village of Kocsola, in which he shows that the settlement is littered with garbage and a fox carcass is lying around. The other is a material made in Értény, in which the politician opens with the following sentence: "You might think that I'm hiking in a forest, but that's not the case. This is Értény." Then the phone's camera pans to a muddy stretch of road. The intention is clearly to present undesirable public conditions, but the videos do not name those responsible for them (they do not define the problems themselves, they only show symptoms), so their mood is more like someone wants to </w:t>
      </w:r>
      <w:r>
        <w:rPr>
          <w:rFonts w:ascii="Fira Sans" w:hAnsi="Fira Sans"/>
          <w:lang w:eastAsia="hu-HU"/>
        </w:rPr>
        <w:t xml:space="preserve">show the town itself </w:t>
      </w:r>
      <w:r w:rsidR="00790F66">
        <w:rPr>
          <w:rFonts w:ascii="Fira Sans" w:hAnsi="Fira Sans"/>
          <w:lang w:eastAsia="hu-HU"/>
        </w:rPr>
        <w:t xml:space="preserve">to be </w:t>
      </w:r>
      <w:r>
        <w:rPr>
          <w:rFonts w:ascii="Fira Sans" w:hAnsi="Fira Sans"/>
          <w:lang w:eastAsia="hu-HU"/>
        </w:rPr>
        <w:t>undesirable</w:t>
      </w:r>
      <w:r w:rsidRPr="00A7553E">
        <w:rPr>
          <w:rFonts w:ascii="Fira Sans" w:hAnsi="Fira Sans"/>
          <w:lang w:eastAsia="hu-HU"/>
        </w:rPr>
        <w:t xml:space="preserve"> because of the public conditions prevailing there.</w:t>
      </w:r>
    </w:p>
    <w:p w14:paraId="165B0F63" w14:textId="6CA5D8FB" w:rsidR="00CB5AE4" w:rsidRDefault="00CB5AE4" w:rsidP="00EA62C5">
      <w:pPr>
        <w:spacing w:after="240" w:line="360" w:lineRule="auto"/>
        <w:jc w:val="both"/>
        <w:rPr>
          <w:rFonts w:ascii="Fira Sans" w:hAnsi="Fira Sans"/>
          <w:lang w:eastAsia="hu-HU"/>
        </w:rPr>
      </w:pPr>
      <w:r w:rsidRPr="00CB5AE4">
        <w:rPr>
          <w:rFonts w:ascii="Fira Sans" w:hAnsi="Fira Sans"/>
          <w:lang w:eastAsia="hu-HU"/>
        </w:rPr>
        <w:t>Ernő Vilcsek seems to have almost no staff behind him during his campaign. He does not post pictures, but he does post a lot of videos (typically 5-10 minutes long). In these he sp</w:t>
      </w:r>
      <w:r>
        <w:rPr>
          <w:rFonts w:ascii="Fira Sans" w:hAnsi="Fira Sans"/>
          <w:lang w:eastAsia="hu-HU"/>
        </w:rPr>
        <w:t>eaks</w:t>
      </w:r>
      <w:r w:rsidRPr="00CB5AE4">
        <w:rPr>
          <w:rFonts w:ascii="Fira Sans" w:hAnsi="Fira Sans"/>
          <w:lang w:eastAsia="hu-HU"/>
        </w:rPr>
        <w:t xml:space="preserve"> in a lower linguistic register, which he refers to as the voice of the countryside, but these may have been off-putting to </w:t>
      </w:r>
      <w:r>
        <w:rPr>
          <w:rFonts w:ascii="Fira Sans" w:hAnsi="Fira Sans"/>
          <w:lang w:eastAsia="hu-HU"/>
        </w:rPr>
        <w:t xml:space="preserve">more highly </w:t>
      </w:r>
      <w:r w:rsidRPr="00CB5AE4">
        <w:rPr>
          <w:rFonts w:ascii="Fira Sans" w:hAnsi="Fira Sans"/>
          <w:lang w:eastAsia="hu-HU"/>
        </w:rPr>
        <w:t xml:space="preserve">educated </w:t>
      </w:r>
      <w:r w:rsidRPr="00CB5AE4">
        <w:rPr>
          <w:rFonts w:ascii="Fira Sans" w:hAnsi="Fira Sans"/>
          <w:lang w:eastAsia="hu-HU"/>
        </w:rPr>
        <w:lastRenderedPageBreak/>
        <w:t>voters. In the videos, which he records when not at home, when driving or walking, one can sense that he often improvises, further reinforcing the character he wants to represent. In his videos, he discusses the decline of rural Hungary, often in black and white to reinforce this message. Finally</w:t>
      </w:r>
      <w:r w:rsidR="00355A5B">
        <w:rPr>
          <w:rFonts w:ascii="Fira Sans" w:hAnsi="Fira Sans"/>
          <w:lang w:eastAsia="hu-HU"/>
        </w:rPr>
        <w:t xml:space="preserve">, a video released on 8 January of him </w:t>
      </w:r>
      <w:r w:rsidRPr="00CB5AE4">
        <w:rPr>
          <w:rFonts w:ascii="Fira Sans" w:hAnsi="Fira Sans"/>
          <w:lang w:eastAsia="hu-HU"/>
        </w:rPr>
        <w:t xml:space="preserve">is more strange than impressive. Here, to electronic music, we see images of him posing for photographs with signs marking the edges of the </w:t>
      </w:r>
      <w:r>
        <w:rPr>
          <w:rFonts w:ascii="Fira Sans" w:hAnsi="Fira Sans"/>
          <w:lang w:eastAsia="hu-HU"/>
        </w:rPr>
        <w:t>constituency</w:t>
      </w:r>
      <w:r w:rsidRPr="00CB5AE4">
        <w:rPr>
          <w:rFonts w:ascii="Fira Sans" w:hAnsi="Fira Sans"/>
          <w:lang w:eastAsia="hu-HU"/>
        </w:rPr>
        <w:t xml:space="preserve"> </w:t>
      </w:r>
      <w:r>
        <w:rPr>
          <w:rFonts w:ascii="Fira Sans" w:hAnsi="Fira Sans"/>
          <w:lang w:eastAsia="hu-HU"/>
        </w:rPr>
        <w:t>towns</w:t>
      </w:r>
      <w:r w:rsidRPr="00CB5AE4">
        <w:rPr>
          <w:rFonts w:ascii="Fira Sans" w:hAnsi="Fira Sans"/>
          <w:lang w:eastAsia="hu-HU"/>
        </w:rPr>
        <w:t>, while a male and a female voice alternate in praising Vilcsek. Vilcsek is in the same outfit in all the pictures, so it can be assumed that he took photos with all the signs in one day. He is the only one who has no record of holding any forum during his campaign.</w:t>
      </w:r>
    </w:p>
    <w:p w14:paraId="667588F8" w14:textId="17B6CDFD" w:rsidR="00355A5B" w:rsidRDefault="00355A5B" w:rsidP="00355A5B">
      <w:pPr>
        <w:tabs>
          <w:tab w:val="right" w:pos="9020"/>
        </w:tabs>
        <w:spacing w:after="240" w:line="360" w:lineRule="auto"/>
        <w:jc w:val="both"/>
        <w:rPr>
          <w:rFonts w:ascii="Fira Sans" w:hAnsi="Fira Sans"/>
          <w:lang w:eastAsia="hu-HU"/>
        </w:rPr>
      </w:pPr>
      <w:r>
        <w:rPr>
          <w:noProof/>
        </w:rPr>
        <mc:AlternateContent>
          <mc:Choice Requires="wps">
            <w:drawing>
              <wp:anchor distT="0" distB="0" distL="114300" distR="114300" simplePos="0" relativeHeight="251705856" behindDoc="0" locked="0" layoutInCell="1" hidden="0" allowOverlap="1" wp14:anchorId="48A5BA87" wp14:editId="18F19EF1">
                <wp:simplePos x="0" y="0"/>
                <wp:positionH relativeFrom="column">
                  <wp:posOffset>0</wp:posOffset>
                </wp:positionH>
                <wp:positionV relativeFrom="paragraph">
                  <wp:posOffset>-635</wp:posOffset>
                </wp:positionV>
                <wp:extent cx="5737225" cy="333525"/>
                <wp:effectExtent l="0" t="0" r="0" b="0"/>
                <wp:wrapNone/>
                <wp:docPr id="24" name="Téglalap 24"/>
                <wp:cNvGraphicFramePr/>
                <a:graphic xmlns:a="http://schemas.openxmlformats.org/drawingml/2006/main">
                  <a:graphicData uri="http://schemas.microsoft.com/office/word/2010/wordprocessingShape">
                    <wps:wsp>
                      <wps:cNvSpPr/>
                      <wps:spPr>
                        <a:xfrm>
                          <a:off x="2482150" y="3618000"/>
                          <a:ext cx="5727700" cy="324000"/>
                        </a:xfrm>
                        <a:prstGeom prst="rect">
                          <a:avLst/>
                        </a:prstGeom>
                        <a:solidFill>
                          <a:srgbClr val="00529C"/>
                        </a:solidFill>
                        <a:ln>
                          <a:noFill/>
                        </a:ln>
                      </wps:spPr>
                      <wps:txbx>
                        <w:txbxContent>
                          <w:p w14:paraId="2A307F6C" w14:textId="3BA3483F" w:rsidR="00355A5B" w:rsidRDefault="00355A5B" w:rsidP="00355A5B">
                            <w:pPr>
                              <w:textDirection w:val="btLr"/>
                            </w:pPr>
                            <w:r>
                              <w:rPr>
                                <w:rFonts w:ascii="Fira Sans" w:eastAsia="Fira Sans" w:hAnsi="Fira Sans" w:cs="Fira Sans"/>
                                <w:b/>
                                <w:smallCaps/>
                                <w:color w:val="FFFFFF"/>
                                <w:sz w:val="32"/>
                              </w:rPr>
                              <w:t>The results and the reasons behind them</w:t>
                            </w:r>
                          </w:p>
                        </w:txbxContent>
                      </wps:txbx>
                      <wps:bodyPr spcFirstLastPara="1" wrap="square" lIns="91425" tIns="45700" rIns="91425" bIns="45700" anchor="ctr" anchorCtr="0">
                        <a:noAutofit/>
                      </wps:bodyPr>
                    </wps:wsp>
                  </a:graphicData>
                </a:graphic>
              </wp:anchor>
            </w:drawing>
          </mc:Choice>
          <mc:Fallback>
            <w:pict>
              <v:rect w14:anchorId="48A5BA87" id="Téglalap 24" o:spid="_x0000_s1034" style="position:absolute;left:0;text-align:left;margin-left:0;margin-top:-.05pt;width:451.75pt;height:26.25pt;z-index:2517058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" fillcolor="#00529c" stroked="f">
                <v:textbox inset="2.53958mm,1.2694mm,2.53958mm,1.2694mm">
                  <w:txbxContent>
                    <w:p w14:paraId="2A307F6C" w14:textId="3BA3483F" w:rsidR="00355A5B" w:rsidRDefault="00355A5B" w:rsidP="00355A5B">
                      <w:pPr>
                        <w:textDirection w:val="btLr"/>
                      </w:pPr>
                      <w:r>
                        <w:rPr>
                          <w:rFonts w:ascii="Fira Sans" w:eastAsia="Fira Sans" w:hAnsi="Fira Sans" w:cs="Fira Sans"/>
                          <w:b/>
                          <w:smallCaps/>
                          <w:color w:val="FFFFFF"/>
                          <w:sz w:val="32"/>
                        </w:rPr>
                        <w:t>The results and the reasons behind them</w:t>
                      </w:r>
                    </w:p>
                  </w:txbxContent>
                </v:textbox>
              </v:rect>
            </w:pict>
          </mc:Fallback>
        </mc:AlternateContent>
      </w:r>
      <w:r>
        <w:rPr>
          <w:rFonts w:ascii="Fira Sans" w:hAnsi="Fira Sans"/>
          <w:lang w:eastAsia="hu-HU"/>
        </w:rPr>
        <w:tab/>
      </w:r>
    </w:p>
    <w:p w14:paraId="3B29AC6B" w14:textId="2B25A191" w:rsidR="00355A5B" w:rsidRPr="00355A5B" w:rsidRDefault="00355A5B" w:rsidP="00355A5B">
      <w:pPr>
        <w:tabs>
          <w:tab w:val="right" w:pos="9020"/>
        </w:tabs>
        <w:spacing w:after="240" w:line="360" w:lineRule="auto"/>
        <w:jc w:val="both"/>
        <w:rPr>
          <w:rFonts w:ascii="Fira Sans" w:hAnsi="Fira Sans"/>
          <w:lang w:eastAsia="hu-HU"/>
        </w:rPr>
      </w:pPr>
      <w:r w:rsidRPr="00355A5B">
        <w:rPr>
          <w:rFonts w:ascii="Fira Sans" w:hAnsi="Fira Sans"/>
          <w:lang w:eastAsia="hu-HU"/>
        </w:rPr>
        <w:t xml:space="preserve">It is difficult to say </w:t>
      </w:r>
      <w:r>
        <w:rPr>
          <w:rFonts w:ascii="Fira Sans" w:hAnsi="Fira Sans"/>
          <w:lang w:eastAsia="hu-HU"/>
        </w:rPr>
        <w:t>what</w:t>
      </w:r>
      <w:r w:rsidRPr="00355A5B">
        <w:rPr>
          <w:rFonts w:ascii="Fira Sans" w:hAnsi="Fira Sans"/>
          <w:lang w:eastAsia="hu-HU"/>
        </w:rPr>
        <w:t xml:space="preserve"> role </w:t>
      </w:r>
      <w:r>
        <w:rPr>
          <w:rFonts w:ascii="Fira Sans" w:hAnsi="Fira Sans"/>
          <w:lang w:eastAsia="hu-HU"/>
        </w:rPr>
        <w:t>her</w:t>
      </w:r>
      <w:r w:rsidRPr="00355A5B">
        <w:rPr>
          <w:rFonts w:ascii="Fira Sans" w:hAnsi="Fira Sans"/>
          <w:lang w:eastAsia="hu-HU"/>
        </w:rPr>
        <w:t xml:space="preserve"> strong campaign played in Csibi's victory compared to </w:t>
      </w:r>
      <w:r>
        <w:rPr>
          <w:rFonts w:ascii="Fira Sans" w:hAnsi="Fira Sans"/>
          <w:lang w:eastAsia="hu-HU"/>
        </w:rPr>
        <w:t>her</w:t>
      </w:r>
      <w:r w:rsidRPr="00355A5B">
        <w:rPr>
          <w:rFonts w:ascii="Fira Sans" w:hAnsi="Fira Sans"/>
          <w:lang w:eastAsia="hu-HU"/>
        </w:rPr>
        <w:t xml:space="preserve"> rivals, given that we are talking about a district where Árpád Potápi has always had a very strong record as a Fidesz candidate. Such a huge victory was not to be expected from the locally much less known Csibi, who had only three months to campaign. The fact that </w:t>
      </w:r>
      <w:r>
        <w:rPr>
          <w:rFonts w:ascii="Fira Sans" w:hAnsi="Fira Sans"/>
          <w:lang w:eastAsia="hu-HU"/>
        </w:rPr>
        <w:t>she</w:t>
      </w:r>
      <w:r w:rsidRPr="00355A5B">
        <w:rPr>
          <w:rFonts w:ascii="Fira Sans" w:hAnsi="Fira Sans"/>
          <w:lang w:eastAsia="hu-HU"/>
        </w:rPr>
        <w:t xml:space="preserve"> ended up doing even better than Potápi is obviously due to the low turnout and the absence of Tisza. However, </w:t>
      </w:r>
      <w:r>
        <w:rPr>
          <w:rFonts w:ascii="Fira Sans" w:hAnsi="Fira Sans"/>
          <w:lang w:eastAsia="hu-HU"/>
        </w:rPr>
        <w:t>C</w:t>
      </w:r>
      <w:r w:rsidRPr="00355A5B">
        <w:rPr>
          <w:rFonts w:ascii="Fira Sans" w:hAnsi="Fira Sans"/>
          <w:lang w:eastAsia="hu-HU"/>
        </w:rPr>
        <w:t>sibi's victory of almost 64% still exceeded expectations (Fidesz won 54% of the district in the summer EP elections and Potápi 62.5% in 2022).</w:t>
      </w:r>
    </w:p>
    <w:p w14:paraId="0A4FFBBD" w14:textId="71F04304" w:rsidR="00355A5B" w:rsidRDefault="00355A5B" w:rsidP="00355A5B">
      <w:pPr>
        <w:tabs>
          <w:tab w:val="right" w:pos="9020"/>
        </w:tabs>
        <w:spacing w:after="240" w:line="360" w:lineRule="auto"/>
        <w:jc w:val="both"/>
        <w:rPr>
          <w:rFonts w:ascii="Fira Sans" w:hAnsi="Fira Sans"/>
          <w:lang w:eastAsia="hu-HU"/>
        </w:rPr>
      </w:pPr>
      <w:r w:rsidRPr="00355A5B">
        <w:rPr>
          <w:rFonts w:ascii="Fira Sans" w:hAnsi="Fira Sans"/>
          <w:lang w:eastAsia="hu-HU"/>
        </w:rPr>
        <w:t xml:space="preserve">However, the result should also be seen in the context of turnout, which is the second-lowest in a by-election held under the new electoral system. Only the by-election held in 2020 in the 4th </w:t>
      </w:r>
      <w:r>
        <w:rPr>
          <w:rFonts w:ascii="Fira Sans" w:hAnsi="Fira Sans"/>
          <w:lang w:eastAsia="hu-HU"/>
        </w:rPr>
        <w:t>individual constituency</w:t>
      </w:r>
      <w:r w:rsidRPr="00355A5B">
        <w:rPr>
          <w:rFonts w:ascii="Fira Sans" w:hAnsi="Fira Sans"/>
          <w:lang w:eastAsia="hu-HU"/>
        </w:rPr>
        <w:t xml:space="preserve"> of Fejér with 29% turnout has seen fewer people turn up since the abolition of the two-round system. This result is even lower if we take into account the context of a very active political period. It is difficult to say whether the low turnout is due to poor party mobilisation or the absence of Tisza and the constant calls for a boycott by Péter Magyar.</w:t>
      </w:r>
    </w:p>
    <w:p w14:paraId="68642A59" w14:textId="25175EAC" w:rsidR="006632C2" w:rsidRDefault="006632C2" w:rsidP="00355A5B">
      <w:pPr>
        <w:tabs>
          <w:tab w:val="right" w:pos="9020"/>
        </w:tabs>
        <w:spacing w:after="240" w:line="360" w:lineRule="auto"/>
        <w:jc w:val="both"/>
        <w:rPr>
          <w:rFonts w:ascii="Fira Sans" w:hAnsi="Fira Sans"/>
          <w:lang w:eastAsia="hu-HU"/>
        </w:rPr>
      </w:pPr>
      <w:r w:rsidRPr="006632C2">
        <w:rPr>
          <w:rFonts w:ascii="Fira Sans" w:hAnsi="Fira Sans"/>
          <w:lang w:eastAsia="hu-HU"/>
        </w:rPr>
        <w:t>There are several points in C</w:t>
      </w:r>
      <w:r>
        <w:rPr>
          <w:rFonts w:ascii="Fira Sans" w:hAnsi="Fira Sans"/>
          <w:lang w:eastAsia="hu-HU"/>
        </w:rPr>
        <w:t>s</w:t>
      </w:r>
      <w:r w:rsidRPr="006632C2">
        <w:rPr>
          <w:rFonts w:ascii="Fira Sans" w:hAnsi="Fira Sans"/>
          <w:lang w:eastAsia="hu-HU"/>
        </w:rPr>
        <w:t xml:space="preserve">ibi's campaign that were essential to </w:t>
      </w:r>
      <w:r>
        <w:rPr>
          <w:rFonts w:ascii="Fira Sans" w:hAnsi="Fira Sans"/>
          <w:lang w:eastAsia="hu-HU"/>
        </w:rPr>
        <w:t>her</w:t>
      </w:r>
      <w:r w:rsidRPr="006632C2">
        <w:rPr>
          <w:rFonts w:ascii="Fira Sans" w:hAnsi="Fira Sans"/>
          <w:lang w:eastAsia="hu-HU"/>
        </w:rPr>
        <w:t xml:space="preserve"> victory and important to understand for those who are thinking about political campaigning. One is the emphasis on local embeddedness. Although, strictly speaking, Csibi was not the candidate with the strongest ties to Tolna, having worked in Budapest for </w:t>
      </w:r>
      <w:r w:rsidRPr="006632C2">
        <w:rPr>
          <w:rFonts w:ascii="Fira Sans" w:hAnsi="Fira Sans"/>
          <w:lang w:eastAsia="hu-HU"/>
        </w:rPr>
        <w:lastRenderedPageBreak/>
        <w:t xml:space="preserve">ten years, </w:t>
      </w:r>
      <w:r>
        <w:rPr>
          <w:rFonts w:ascii="Fira Sans" w:hAnsi="Fira Sans"/>
          <w:lang w:eastAsia="hu-HU"/>
        </w:rPr>
        <w:t>she</w:t>
      </w:r>
      <w:r w:rsidRPr="006632C2">
        <w:rPr>
          <w:rFonts w:ascii="Fira Sans" w:hAnsi="Fira Sans"/>
          <w:lang w:eastAsia="hu-HU"/>
        </w:rPr>
        <w:t xml:space="preserve"> managed to avoid being identified with Budapest by highlighting </w:t>
      </w:r>
      <w:r>
        <w:rPr>
          <w:rFonts w:ascii="Fira Sans" w:hAnsi="Fira Sans"/>
          <w:lang w:eastAsia="hu-HU"/>
        </w:rPr>
        <w:t>her</w:t>
      </w:r>
      <w:r w:rsidRPr="006632C2">
        <w:rPr>
          <w:rFonts w:ascii="Fira Sans" w:hAnsi="Fira Sans"/>
          <w:lang w:eastAsia="hu-HU"/>
        </w:rPr>
        <w:t xml:space="preserve"> former jobs in Tolna and </w:t>
      </w:r>
      <w:r>
        <w:rPr>
          <w:rFonts w:ascii="Fira Sans" w:hAnsi="Fira Sans"/>
          <w:lang w:eastAsia="hu-HU"/>
        </w:rPr>
        <w:t>her</w:t>
      </w:r>
      <w:r w:rsidRPr="006632C2">
        <w:rPr>
          <w:rFonts w:ascii="Fira Sans" w:hAnsi="Fira Sans"/>
          <w:lang w:eastAsia="hu-HU"/>
        </w:rPr>
        <w:t xml:space="preserve"> residence in a village in Tolna. </w:t>
      </w:r>
      <w:r>
        <w:rPr>
          <w:rFonts w:ascii="Fira Sans" w:hAnsi="Fira Sans"/>
          <w:lang w:eastAsia="hu-HU"/>
        </w:rPr>
        <w:t>Sh</w:t>
      </w:r>
      <w:r w:rsidRPr="006632C2">
        <w:rPr>
          <w:rFonts w:ascii="Fira Sans" w:hAnsi="Fira Sans"/>
          <w:lang w:eastAsia="hu-HU"/>
        </w:rPr>
        <w:t xml:space="preserve">e further strengthened </w:t>
      </w:r>
      <w:r>
        <w:rPr>
          <w:rFonts w:ascii="Fira Sans" w:hAnsi="Fira Sans"/>
          <w:lang w:eastAsia="hu-HU"/>
        </w:rPr>
        <w:t>her</w:t>
      </w:r>
      <w:r w:rsidRPr="006632C2">
        <w:rPr>
          <w:rFonts w:ascii="Fira Sans" w:hAnsi="Fira Sans"/>
          <w:lang w:eastAsia="hu-HU"/>
        </w:rPr>
        <w:t xml:space="preserve"> roots by visiting all the municipalities of the </w:t>
      </w:r>
      <w:r>
        <w:rPr>
          <w:rFonts w:ascii="Fira Sans" w:hAnsi="Fira Sans"/>
          <w:lang w:eastAsia="hu-HU"/>
        </w:rPr>
        <w:t>constituency</w:t>
      </w:r>
      <w:r w:rsidRPr="006632C2">
        <w:rPr>
          <w:rFonts w:ascii="Fira Sans" w:hAnsi="Fira Sans"/>
          <w:lang w:eastAsia="hu-HU"/>
        </w:rPr>
        <w:t xml:space="preserve">, where </w:t>
      </w:r>
      <w:r>
        <w:rPr>
          <w:rFonts w:ascii="Fira Sans" w:hAnsi="Fira Sans"/>
          <w:lang w:eastAsia="hu-HU"/>
        </w:rPr>
        <w:t>she</w:t>
      </w:r>
      <w:r w:rsidRPr="006632C2">
        <w:rPr>
          <w:rFonts w:ascii="Fira Sans" w:hAnsi="Fira Sans"/>
          <w:lang w:eastAsia="hu-HU"/>
        </w:rPr>
        <w:t xml:space="preserve"> met with local leaders and visited </w:t>
      </w:r>
      <w:r w:rsidR="00E11EDA" w:rsidRPr="006632C2">
        <w:rPr>
          <w:rFonts w:ascii="Fira Sans" w:hAnsi="Fira Sans"/>
          <w:lang w:eastAsia="hu-HU"/>
        </w:rPr>
        <w:t>cultural</w:t>
      </w:r>
      <w:r w:rsidR="00E11EDA">
        <w:rPr>
          <w:rFonts w:ascii="Fira Sans" w:hAnsi="Fira Sans"/>
          <w:lang w:eastAsia="hu-HU"/>
        </w:rPr>
        <w:t xml:space="preserve"> </w:t>
      </w:r>
      <w:r w:rsidR="00E11EDA" w:rsidRPr="006632C2">
        <w:rPr>
          <w:rFonts w:ascii="Fira Sans" w:hAnsi="Fira Sans"/>
          <w:lang w:eastAsia="hu-HU"/>
        </w:rPr>
        <w:t>programmes</w:t>
      </w:r>
      <w:r w:rsidRPr="006632C2">
        <w:rPr>
          <w:rFonts w:ascii="Fira Sans" w:hAnsi="Fira Sans"/>
          <w:lang w:eastAsia="hu-HU"/>
        </w:rPr>
        <w:t>, sporting events and Christmas fairs of the respective villages</w:t>
      </w:r>
      <w:r>
        <w:rPr>
          <w:rFonts w:ascii="Fira Sans" w:hAnsi="Fira Sans"/>
          <w:lang w:eastAsia="hu-HU"/>
        </w:rPr>
        <w:t xml:space="preserve"> with them</w:t>
      </w:r>
      <w:r w:rsidRPr="006632C2">
        <w:rPr>
          <w:rFonts w:ascii="Fira Sans" w:hAnsi="Fira Sans"/>
          <w:lang w:eastAsia="hu-HU"/>
        </w:rPr>
        <w:t xml:space="preserve">. The most important local dignitary with whom </w:t>
      </w:r>
      <w:r w:rsidR="00E11EDA">
        <w:rPr>
          <w:rFonts w:ascii="Fira Sans" w:hAnsi="Fira Sans"/>
          <w:lang w:eastAsia="hu-HU"/>
        </w:rPr>
        <w:t>she</w:t>
      </w:r>
      <w:r w:rsidRPr="006632C2">
        <w:rPr>
          <w:rFonts w:ascii="Fira Sans" w:hAnsi="Fira Sans"/>
          <w:lang w:eastAsia="hu-HU"/>
        </w:rPr>
        <w:t xml:space="preserve"> built an associative relationship on several levels was Árpád Potápi. Potápi's popularity, as shown by the fact that he was far more popular in the constituency than the Fidesz list, was a resource that was key to </w:t>
      </w:r>
      <w:r w:rsidR="00E11EDA">
        <w:rPr>
          <w:rFonts w:ascii="Fira Sans" w:hAnsi="Fira Sans"/>
          <w:lang w:eastAsia="hu-HU"/>
        </w:rPr>
        <w:t>C</w:t>
      </w:r>
      <w:r w:rsidRPr="006632C2">
        <w:rPr>
          <w:rFonts w:ascii="Fira Sans" w:hAnsi="Fira Sans"/>
          <w:lang w:eastAsia="hu-HU"/>
        </w:rPr>
        <w:t xml:space="preserve">sibi's victory. It was not only intended to build continuity between the popular Potápi and </w:t>
      </w:r>
      <w:r w:rsidR="00E11EDA">
        <w:rPr>
          <w:rFonts w:ascii="Fira Sans" w:hAnsi="Fira Sans"/>
          <w:lang w:eastAsia="hu-HU"/>
        </w:rPr>
        <w:t>C</w:t>
      </w:r>
      <w:r w:rsidRPr="006632C2">
        <w:rPr>
          <w:rFonts w:ascii="Fira Sans" w:hAnsi="Fira Sans"/>
          <w:lang w:eastAsia="hu-HU"/>
        </w:rPr>
        <w:t xml:space="preserve">sibi, but also to present an image of a politician who was equally familiar with local conditions. Csibi's own life, </w:t>
      </w:r>
      <w:r w:rsidR="00E11EDA">
        <w:rPr>
          <w:rFonts w:ascii="Fira Sans" w:hAnsi="Fira Sans"/>
          <w:lang w:eastAsia="hu-HU"/>
        </w:rPr>
        <w:t>her</w:t>
      </w:r>
      <w:r w:rsidRPr="006632C2">
        <w:rPr>
          <w:rFonts w:ascii="Fira Sans" w:hAnsi="Fira Sans"/>
          <w:lang w:eastAsia="hu-HU"/>
        </w:rPr>
        <w:t xml:space="preserve"> relationship with Potápi and </w:t>
      </w:r>
      <w:r w:rsidR="00E11EDA">
        <w:rPr>
          <w:rFonts w:ascii="Fira Sans" w:hAnsi="Fira Sans"/>
          <w:lang w:eastAsia="hu-HU"/>
        </w:rPr>
        <w:t>her</w:t>
      </w:r>
      <w:r w:rsidRPr="006632C2">
        <w:rPr>
          <w:rFonts w:ascii="Fira Sans" w:hAnsi="Fira Sans"/>
          <w:lang w:eastAsia="hu-HU"/>
        </w:rPr>
        <w:t xml:space="preserve"> visits to the municipalities, although three separate themes, have been successfully shaped into a coherent story, well structured, in which the work of the deceased, locally popular MP is taken over by a close colleague who, through </w:t>
      </w:r>
      <w:r w:rsidR="00E11EDA">
        <w:rPr>
          <w:rFonts w:ascii="Fira Sans" w:hAnsi="Fira Sans"/>
          <w:lang w:eastAsia="hu-HU"/>
        </w:rPr>
        <w:t>her</w:t>
      </w:r>
      <w:r w:rsidRPr="006632C2">
        <w:rPr>
          <w:rFonts w:ascii="Fira Sans" w:hAnsi="Fira Sans"/>
          <w:lang w:eastAsia="hu-HU"/>
        </w:rPr>
        <w:t xml:space="preserve"> own local patriotism, is able to continue the work of the former and, </w:t>
      </w:r>
      <w:r w:rsidR="00E11EDA" w:rsidRPr="00E11EDA">
        <w:rPr>
          <w:rFonts w:ascii="Fira Sans" w:hAnsi="Fira Sans"/>
          <w:lang w:eastAsia="hu-HU"/>
        </w:rPr>
        <w:t xml:space="preserve">although as a local </w:t>
      </w:r>
      <w:r w:rsidR="00E11EDA">
        <w:rPr>
          <w:rFonts w:ascii="Fira Sans" w:hAnsi="Fira Sans"/>
          <w:lang w:eastAsia="hu-HU"/>
        </w:rPr>
        <w:t>s</w:t>
      </w:r>
      <w:r w:rsidR="00E11EDA" w:rsidRPr="00E11EDA">
        <w:rPr>
          <w:rFonts w:ascii="Fira Sans" w:hAnsi="Fira Sans"/>
          <w:lang w:eastAsia="hu-HU"/>
        </w:rPr>
        <w:t xml:space="preserve">he knows the local problems, </w:t>
      </w:r>
      <w:r w:rsidR="00E11EDA">
        <w:rPr>
          <w:rFonts w:ascii="Fira Sans" w:hAnsi="Fira Sans"/>
          <w:lang w:eastAsia="hu-HU"/>
        </w:rPr>
        <w:t>s</w:t>
      </w:r>
      <w:r w:rsidR="00E11EDA" w:rsidRPr="00E11EDA">
        <w:rPr>
          <w:rFonts w:ascii="Fira Sans" w:hAnsi="Fira Sans"/>
          <w:lang w:eastAsia="hu-HU"/>
        </w:rPr>
        <w:t>he nevertheless goes and listens to the thoughts of the inhabitants of the smallest villages.</w:t>
      </w:r>
    </w:p>
    <w:p w14:paraId="1809EE3F" w14:textId="6F3E6E30" w:rsidR="00E11EDA" w:rsidRDefault="00E11EDA" w:rsidP="00355A5B">
      <w:pPr>
        <w:tabs>
          <w:tab w:val="right" w:pos="9020"/>
        </w:tabs>
        <w:spacing w:after="240" w:line="360" w:lineRule="auto"/>
        <w:jc w:val="both"/>
        <w:rPr>
          <w:rFonts w:ascii="Fira Sans" w:hAnsi="Fira Sans"/>
          <w:lang w:eastAsia="hu-HU"/>
        </w:rPr>
      </w:pPr>
      <w:r w:rsidRPr="00E11EDA">
        <w:rPr>
          <w:rFonts w:ascii="Fira Sans" w:hAnsi="Fira Sans"/>
          <w:lang w:eastAsia="hu-HU"/>
        </w:rPr>
        <w:t xml:space="preserve">Of course, one cannot help but mention that it was not enough to formulate </w:t>
      </w:r>
      <w:r>
        <w:rPr>
          <w:rFonts w:ascii="Fira Sans" w:hAnsi="Fira Sans"/>
          <w:lang w:eastAsia="hu-HU"/>
        </w:rPr>
        <w:t>C</w:t>
      </w:r>
      <w:r w:rsidRPr="00E11EDA">
        <w:rPr>
          <w:rFonts w:ascii="Fira Sans" w:hAnsi="Fira Sans"/>
          <w:lang w:eastAsia="hu-HU"/>
        </w:rPr>
        <w:t>sibi's message, it also had to be communicated intensively, in which the pro-government press, especially teol.hu, played a significant role. The portal not only took over Csibi's messages sometimes verbatim, but also took on the negative propaganda. Although the negative campaign was less noticeable compared to the last parliamentary elections, the pro-government press never forgot to mention that Csibi's challengers were parachutists, incompetent or populists.</w:t>
      </w:r>
    </w:p>
    <w:p w14:paraId="62C60C0B" w14:textId="64D4CBC8" w:rsidR="006C736D" w:rsidRDefault="006C736D" w:rsidP="00355A5B">
      <w:pPr>
        <w:tabs>
          <w:tab w:val="right" w:pos="9020"/>
        </w:tabs>
        <w:spacing w:after="240" w:line="360" w:lineRule="auto"/>
        <w:jc w:val="both"/>
        <w:rPr>
          <w:rFonts w:ascii="Fira Sans" w:hAnsi="Fira Sans"/>
          <w:lang w:eastAsia="hu-HU"/>
        </w:rPr>
      </w:pPr>
      <w:r w:rsidRPr="006C736D">
        <w:rPr>
          <w:rFonts w:ascii="Fira Sans" w:hAnsi="Fira Sans"/>
          <w:lang w:eastAsia="hu-HU"/>
        </w:rPr>
        <w:t xml:space="preserve">But apart from Csibi, all the opposition parties running have </w:t>
      </w:r>
      <w:r>
        <w:rPr>
          <w:rFonts w:ascii="Fira Sans" w:hAnsi="Fira Sans"/>
          <w:lang w:eastAsia="hu-HU"/>
        </w:rPr>
        <w:t xml:space="preserve">a </w:t>
      </w:r>
      <w:r w:rsidRPr="006C736D">
        <w:rPr>
          <w:rFonts w:ascii="Fira Sans" w:hAnsi="Fira Sans"/>
          <w:lang w:eastAsia="hu-HU"/>
        </w:rPr>
        <w:t xml:space="preserve">reason to be happy, especially DK and Mi Hazánk. Obviously, none of them expected to win the district, but their candidates' results of 10 and 19 percent respectively far exceed their popularity in national opinion polls. Obviously, they could not have achieved such a good result for themselves if Péter Magyar's party had also put up a candidate, or if they had held a regular parliamentary election instead of a by-election, but the results have given these parties, which have been lacking in success lately, a </w:t>
      </w:r>
      <w:r w:rsidRPr="006C736D">
        <w:rPr>
          <w:rFonts w:ascii="Fira Sans" w:hAnsi="Fira Sans"/>
          <w:lang w:eastAsia="hu-HU"/>
        </w:rPr>
        <w:lastRenderedPageBreak/>
        <w:t xml:space="preserve">communication boost. Gábor Harangozó, the MSZP candidate, is less happy, as neither his relative popularity nor the party supporting him have been able to bring his results at least close to those of Takács. Although a result of nearly 2.5 percent in a strongly Fidesz district is slowly becoming an incredible achievement for MSZP, it is questionable how much </w:t>
      </w:r>
      <w:r w:rsidR="009B2597">
        <w:rPr>
          <w:rFonts w:ascii="Fira Sans" w:hAnsi="Fira Sans"/>
          <w:lang w:eastAsia="hu-HU"/>
        </w:rPr>
        <w:t xml:space="preserve">this </w:t>
      </w:r>
      <w:r w:rsidRPr="006C736D">
        <w:rPr>
          <w:rFonts w:ascii="Fira Sans" w:hAnsi="Fira Sans"/>
          <w:lang w:eastAsia="hu-HU"/>
        </w:rPr>
        <w:t xml:space="preserve">can </w:t>
      </w:r>
      <w:r>
        <w:rPr>
          <w:rFonts w:ascii="Fira Sans" w:hAnsi="Fira Sans"/>
          <w:lang w:eastAsia="hu-HU"/>
        </w:rPr>
        <w:t>get</w:t>
      </w:r>
      <w:r w:rsidRPr="006C736D">
        <w:rPr>
          <w:rFonts w:ascii="Fira Sans" w:hAnsi="Fira Sans"/>
          <w:lang w:eastAsia="hu-HU"/>
        </w:rPr>
        <w:t xml:space="preserve"> voters to vote for them in the future. </w:t>
      </w:r>
    </w:p>
    <w:p w14:paraId="1380F0A0" w14:textId="3496915D" w:rsidR="009B2597" w:rsidRDefault="006C736D" w:rsidP="00355A5B">
      <w:pPr>
        <w:tabs>
          <w:tab w:val="right" w:pos="9020"/>
        </w:tabs>
        <w:spacing w:after="240" w:line="360" w:lineRule="auto"/>
        <w:jc w:val="both"/>
        <w:rPr>
          <w:rFonts w:ascii="Fira Sans" w:hAnsi="Fira Sans"/>
          <w:lang w:eastAsia="hu-HU"/>
        </w:rPr>
      </w:pPr>
      <w:r w:rsidRPr="006C736D">
        <w:rPr>
          <w:rFonts w:ascii="Fira Sans" w:hAnsi="Fira Sans"/>
          <w:lang w:eastAsia="hu-HU"/>
        </w:rPr>
        <w:t xml:space="preserve">In addition to the Potápi factor, the tour of the municipalities in the district should also be remembered. Among the candidates, Csibi visited most of the settlements, appearing in all the smaller villages, but </w:t>
      </w:r>
      <w:r w:rsidR="009B2597">
        <w:rPr>
          <w:rFonts w:ascii="Fira Sans" w:hAnsi="Fira Sans"/>
          <w:lang w:eastAsia="hu-HU"/>
        </w:rPr>
        <w:t>she</w:t>
      </w:r>
      <w:r w:rsidRPr="006C736D">
        <w:rPr>
          <w:rFonts w:ascii="Fira Sans" w:hAnsi="Fira Sans"/>
          <w:lang w:eastAsia="hu-HU"/>
        </w:rPr>
        <w:t xml:space="preserve"> was also present in Dombóvár and Bonyhád. This is important not only because it reinforced the image that Csibi has built up about </w:t>
      </w:r>
      <w:r w:rsidR="009B2597">
        <w:rPr>
          <w:rFonts w:ascii="Fira Sans" w:hAnsi="Fira Sans"/>
          <w:lang w:eastAsia="hu-HU"/>
        </w:rPr>
        <w:t>herself</w:t>
      </w:r>
      <w:r w:rsidRPr="006C736D">
        <w:rPr>
          <w:rFonts w:ascii="Fira Sans" w:hAnsi="Fira Sans"/>
          <w:lang w:eastAsia="hu-HU"/>
        </w:rPr>
        <w:t xml:space="preserve"> </w:t>
      </w:r>
      <w:r w:rsidR="009B2597">
        <w:rPr>
          <w:rFonts w:ascii="Fira Sans" w:hAnsi="Fira Sans"/>
          <w:lang w:eastAsia="hu-HU"/>
        </w:rPr>
        <w:t xml:space="preserve">(the </w:t>
      </w:r>
      <w:r w:rsidRPr="006C736D">
        <w:rPr>
          <w:rFonts w:ascii="Fira Sans" w:hAnsi="Fira Sans"/>
          <w:lang w:eastAsia="hu-HU"/>
        </w:rPr>
        <w:t xml:space="preserve">propaganda </w:t>
      </w:r>
      <w:r w:rsidR="009B2597">
        <w:rPr>
          <w:rFonts w:ascii="Fira Sans" w:hAnsi="Fira Sans"/>
          <w:lang w:eastAsia="hu-HU"/>
        </w:rPr>
        <w:t xml:space="preserve">of her </w:t>
      </w:r>
      <w:r w:rsidRPr="006C736D">
        <w:rPr>
          <w:rFonts w:ascii="Fira Sans" w:hAnsi="Fira Sans"/>
          <w:lang w:eastAsia="hu-HU"/>
        </w:rPr>
        <w:t xml:space="preserve">opponents) that </w:t>
      </w:r>
      <w:r w:rsidR="009B2597">
        <w:rPr>
          <w:rFonts w:ascii="Fira Sans" w:hAnsi="Fira Sans"/>
          <w:lang w:eastAsia="hu-HU"/>
        </w:rPr>
        <w:t>she</w:t>
      </w:r>
      <w:r w:rsidRPr="006C736D">
        <w:rPr>
          <w:rFonts w:ascii="Fira Sans" w:hAnsi="Fira Sans"/>
          <w:lang w:eastAsia="hu-HU"/>
        </w:rPr>
        <w:t xml:space="preserve"> is a local, embedded politician and the only one who understands and can represent the problems of the locals. The real advantage of this is that </w:t>
      </w:r>
      <w:r w:rsidR="009B2597">
        <w:rPr>
          <w:rFonts w:ascii="Fira Sans" w:hAnsi="Fira Sans"/>
          <w:lang w:eastAsia="hu-HU"/>
        </w:rPr>
        <w:t>s</w:t>
      </w:r>
      <w:r w:rsidRPr="006C736D">
        <w:rPr>
          <w:rFonts w:ascii="Fira Sans" w:hAnsi="Fira Sans"/>
          <w:lang w:eastAsia="hu-HU"/>
        </w:rPr>
        <w:t xml:space="preserve">he is </w:t>
      </w:r>
      <w:r w:rsidR="009B2597">
        <w:rPr>
          <w:rFonts w:ascii="Fira Sans" w:hAnsi="Fira Sans"/>
          <w:lang w:eastAsia="hu-HU"/>
        </w:rPr>
        <w:t>publicly visible</w:t>
      </w:r>
      <w:r w:rsidRPr="006C736D">
        <w:rPr>
          <w:rFonts w:ascii="Fira Sans" w:hAnsi="Fira Sans"/>
          <w:lang w:eastAsia="hu-HU"/>
        </w:rPr>
        <w:t xml:space="preserve">, </w:t>
      </w:r>
      <w:r w:rsidR="009B2597">
        <w:rPr>
          <w:rFonts w:ascii="Fira Sans" w:hAnsi="Fira Sans"/>
          <w:lang w:eastAsia="hu-HU"/>
        </w:rPr>
        <w:t>s</w:t>
      </w:r>
      <w:r w:rsidRPr="006C736D">
        <w:rPr>
          <w:rFonts w:ascii="Fira Sans" w:hAnsi="Fira Sans"/>
          <w:lang w:eastAsia="hu-HU"/>
        </w:rPr>
        <w:t xml:space="preserve">he can create the feeling that anyone can turn to </w:t>
      </w:r>
      <w:r w:rsidR="007C517C">
        <w:rPr>
          <w:rFonts w:ascii="Fira Sans" w:hAnsi="Fira Sans"/>
          <w:lang w:eastAsia="hu-HU"/>
        </w:rPr>
        <w:t>her</w:t>
      </w:r>
      <w:r w:rsidRPr="006C736D">
        <w:rPr>
          <w:rFonts w:ascii="Fira Sans" w:hAnsi="Fira Sans"/>
          <w:lang w:eastAsia="hu-HU"/>
        </w:rPr>
        <w:t xml:space="preserve"> in the same way as they did to Pot</w:t>
      </w:r>
      <w:r>
        <w:rPr>
          <w:rFonts w:ascii="Fira Sans" w:hAnsi="Fira Sans"/>
          <w:lang w:eastAsia="hu-HU"/>
        </w:rPr>
        <w:t>ápi</w:t>
      </w:r>
      <w:r w:rsidRPr="006C736D">
        <w:rPr>
          <w:rFonts w:ascii="Fira Sans" w:hAnsi="Fira Sans"/>
          <w:lang w:eastAsia="hu-HU"/>
        </w:rPr>
        <w:t xml:space="preserve">. This is obviously not the case, and after </w:t>
      </w:r>
      <w:r w:rsidR="007C517C">
        <w:rPr>
          <w:rFonts w:ascii="Fira Sans" w:hAnsi="Fira Sans"/>
          <w:lang w:eastAsia="hu-HU"/>
        </w:rPr>
        <w:t>her</w:t>
      </w:r>
      <w:r w:rsidRPr="006C736D">
        <w:rPr>
          <w:rFonts w:ascii="Fira Sans" w:hAnsi="Fira Sans"/>
          <w:lang w:eastAsia="hu-HU"/>
        </w:rPr>
        <w:t xml:space="preserve"> inauguration </w:t>
      </w:r>
      <w:r w:rsidR="007C517C">
        <w:rPr>
          <w:rFonts w:ascii="Fira Sans" w:hAnsi="Fira Sans"/>
          <w:lang w:eastAsia="hu-HU"/>
        </w:rPr>
        <w:t>s</w:t>
      </w:r>
      <w:r w:rsidRPr="006C736D">
        <w:rPr>
          <w:rFonts w:ascii="Fira Sans" w:hAnsi="Fira Sans"/>
          <w:lang w:eastAsia="hu-HU"/>
        </w:rPr>
        <w:t xml:space="preserve">he will probably not visit every small village in </w:t>
      </w:r>
      <w:r w:rsidR="007C517C">
        <w:rPr>
          <w:rFonts w:ascii="Fira Sans" w:hAnsi="Fira Sans"/>
          <w:lang w:eastAsia="hu-HU"/>
        </w:rPr>
        <w:t>her</w:t>
      </w:r>
      <w:r w:rsidRPr="006C736D">
        <w:rPr>
          <w:rFonts w:ascii="Fira Sans" w:hAnsi="Fira Sans"/>
          <w:lang w:eastAsia="hu-HU"/>
        </w:rPr>
        <w:t xml:space="preserve"> district with such intensity, but the message is still clear: I will be a politician who can be reached by voters, with whom anyone can have a personal relationship. </w:t>
      </w:r>
    </w:p>
    <w:p w14:paraId="0FD26B9C" w14:textId="2086E907" w:rsidR="007C517C" w:rsidRDefault="006C736D" w:rsidP="00355A5B">
      <w:pPr>
        <w:tabs>
          <w:tab w:val="right" w:pos="9020"/>
        </w:tabs>
        <w:spacing w:after="240" w:line="360" w:lineRule="auto"/>
        <w:jc w:val="both"/>
        <w:rPr>
          <w:rFonts w:ascii="Fira Sans" w:hAnsi="Fira Sans"/>
          <w:lang w:eastAsia="hu-HU"/>
        </w:rPr>
      </w:pPr>
      <w:r w:rsidRPr="006C736D">
        <w:rPr>
          <w:rFonts w:ascii="Fira Sans" w:hAnsi="Fira Sans"/>
          <w:lang w:eastAsia="hu-HU"/>
        </w:rPr>
        <w:t>Of course, touring a constituency is not easy at all. Although at first you might think that it's a simple part of the campaign - you just have to travel, smile, say a few words and then move on -</w:t>
      </w:r>
      <w:r w:rsidR="007C517C">
        <w:rPr>
          <w:rFonts w:ascii="Fira Sans" w:hAnsi="Fira Sans"/>
          <w:lang w:eastAsia="hu-HU"/>
        </w:rPr>
        <w:t xml:space="preserve">, </w:t>
      </w:r>
      <w:r w:rsidRPr="006C736D">
        <w:rPr>
          <w:rFonts w:ascii="Fira Sans" w:hAnsi="Fira Sans"/>
          <w:lang w:eastAsia="hu-HU"/>
        </w:rPr>
        <w:t xml:space="preserve">this is a misconception. The lion's share of the work is done before the visit, and that is networking. You need to know who to go to during such a visit, who the key opinion leaders in the locality </w:t>
      </w:r>
      <w:r w:rsidR="007C517C">
        <w:rPr>
          <w:rFonts w:ascii="Fira Sans" w:hAnsi="Fira Sans"/>
          <w:lang w:eastAsia="hu-HU"/>
        </w:rPr>
        <w:t xml:space="preserve">are </w:t>
      </w:r>
      <w:r w:rsidRPr="006C736D">
        <w:rPr>
          <w:rFonts w:ascii="Fira Sans" w:hAnsi="Fira Sans"/>
          <w:lang w:eastAsia="hu-HU"/>
        </w:rPr>
        <w:t xml:space="preserve">(mayor, community centre leader, central figures in local community life) who can help get the message across, who can best connect the politician with the population. This work can no longer be replaced in the campaign. That is why we have seen Pál Ágoston campaigning in villages by knocking on doors (which is indeed personal, but the time and effort invested is probably not directly proportional to the success of the method), </w:t>
      </w:r>
      <w:r w:rsidR="007C517C">
        <w:rPr>
          <w:rFonts w:ascii="Fira Sans" w:hAnsi="Fira Sans"/>
          <w:lang w:eastAsia="hu-HU"/>
        </w:rPr>
        <w:t>while</w:t>
      </w:r>
      <w:r w:rsidRPr="006C736D">
        <w:rPr>
          <w:rFonts w:ascii="Fira Sans" w:hAnsi="Fira Sans"/>
          <w:lang w:eastAsia="hu-HU"/>
        </w:rPr>
        <w:t xml:space="preserve"> Krisztina Csibi </w:t>
      </w:r>
      <w:r w:rsidR="007C517C">
        <w:rPr>
          <w:rFonts w:ascii="Fira Sans" w:hAnsi="Fira Sans"/>
          <w:lang w:eastAsia="hu-HU"/>
        </w:rPr>
        <w:t xml:space="preserve">was </w:t>
      </w:r>
      <w:r w:rsidRPr="006C736D">
        <w:rPr>
          <w:rFonts w:ascii="Fira Sans" w:hAnsi="Fira Sans"/>
          <w:lang w:eastAsia="hu-HU"/>
        </w:rPr>
        <w:t xml:space="preserve">able to speak to a significant crowd in Kisvejke (350 people) as well as in Bonyhád. </w:t>
      </w:r>
    </w:p>
    <w:p w14:paraId="78555641" w14:textId="7A082ACF" w:rsidR="007C517C" w:rsidRDefault="007C517C" w:rsidP="00355A5B">
      <w:pPr>
        <w:tabs>
          <w:tab w:val="right" w:pos="9020"/>
        </w:tabs>
        <w:spacing w:after="240" w:line="360" w:lineRule="auto"/>
        <w:jc w:val="both"/>
        <w:rPr>
          <w:rFonts w:ascii="Fira Sans" w:hAnsi="Fira Sans"/>
          <w:lang w:eastAsia="hu-HU"/>
        </w:rPr>
      </w:pPr>
      <w:r>
        <w:rPr>
          <w:noProof/>
        </w:rPr>
        <w:lastRenderedPageBreak/>
        <mc:AlternateContent>
          <mc:Choice Requires="wps">
            <w:drawing>
              <wp:anchor distT="0" distB="0" distL="114300" distR="114300" simplePos="0" relativeHeight="251707904" behindDoc="0" locked="0" layoutInCell="1" hidden="0" allowOverlap="1" wp14:anchorId="2A396676" wp14:editId="1207F321">
                <wp:simplePos x="0" y="0"/>
                <wp:positionH relativeFrom="margin">
                  <wp:align>right</wp:align>
                </wp:positionH>
                <wp:positionV relativeFrom="paragraph">
                  <wp:posOffset>-477764</wp:posOffset>
                </wp:positionV>
                <wp:extent cx="5737225" cy="333525"/>
                <wp:effectExtent l="0" t="0" r="0" b="9525"/>
                <wp:wrapNone/>
                <wp:docPr id="31" name="Téglalap 31"/>
                <wp:cNvGraphicFramePr/>
                <a:graphic xmlns:a="http://schemas.openxmlformats.org/drawingml/2006/main">
                  <a:graphicData uri="http://schemas.microsoft.com/office/word/2010/wordprocessingShape">
                    <wps:wsp>
                      <wps:cNvSpPr/>
                      <wps:spPr>
                        <a:xfrm>
                          <a:off x="0" y="0"/>
                          <a:ext cx="5737225" cy="333525"/>
                        </a:xfrm>
                        <a:prstGeom prst="rect">
                          <a:avLst/>
                        </a:prstGeom>
                        <a:solidFill>
                          <a:srgbClr val="00529C"/>
                        </a:solidFill>
                        <a:ln>
                          <a:noFill/>
                        </a:ln>
                      </wps:spPr>
                      <wps:txbx>
                        <w:txbxContent>
                          <w:p w14:paraId="096EE336" w14:textId="562E69B8" w:rsidR="004E5B4C" w:rsidRDefault="004E5B4C" w:rsidP="004E5B4C">
                            <w:pPr>
                              <w:textDirection w:val="btLr"/>
                            </w:pPr>
                            <w:r>
                              <w:rPr>
                                <w:rFonts w:ascii="Fira Sans" w:eastAsia="Fira Sans" w:hAnsi="Fira Sans" w:cs="Fira Sans"/>
                                <w:b/>
                                <w:smallCaps/>
                                <w:color w:val="FFFFFF"/>
                                <w:sz w:val="32"/>
                              </w:rPr>
                              <w:t>Conclusion</w:t>
                            </w:r>
                          </w:p>
                        </w:txbxContent>
                      </wps:txbx>
                      <wps:bodyPr spcFirstLastPara="1" wrap="square" lIns="91425" tIns="45700" rIns="91425" bIns="45700" anchor="ctr" anchorCtr="0">
                        <a:noAutofit/>
                      </wps:bodyPr>
                    </wps:wsp>
                  </a:graphicData>
                </a:graphic>
              </wp:anchor>
            </w:drawing>
          </mc:Choice>
          <mc:Fallback>
            <w:pict>
              <v:rect w14:anchorId="2A396676" id="Téglalap 31" o:spid="_x0000_s1035" style="position:absolute;left:0;text-align:left;margin-left:400.55pt;margin-top:-37.6pt;width:451.75pt;height:26.25pt;z-index:251707904;visibility:visible;mso-wrap-style:square;mso-wrap-distance-left:9pt;mso-wrap-distance-top:0;mso-wrap-distance-right:9pt;mso-wrap-distance-bottom:0;mso-position-horizontal:right;mso-position-horizontal-relative:margin;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" fillcolor="#00529c" stroked="f">
                <v:textbox inset="2.53958mm,1.2694mm,2.53958mm,1.2694mm">
                  <w:txbxContent>
                    <w:p w14:paraId="096EE336" w14:textId="562E69B8" w:rsidR="004E5B4C" w:rsidRDefault="004E5B4C" w:rsidP="004E5B4C">
                      <w:pPr>
                        <w:textDirection w:val="btLr"/>
                      </w:pPr>
                      <w:r>
                        <w:rPr>
                          <w:rFonts w:ascii="Fira Sans" w:eastAsia="Fira Sans" w:hAnsi="Fira Sans" w:cs="Fira Sans"/>
                          <w:b/>
                          <w:smallCaps/>
                          <w:color w:val="FFFFFF"/>
                          <w:sz w:val="32"/>
                        </w:rPr>
                        <w:t>Conclusion</w:t>
                      </w:r>
                    </w:p>
                  </w:txbxContent>
                </v:textbox>
                <w10:wrap anchorx="margin"/>
              </v:rect>
            </w:pict>
          </mc:Fallback>
        </mc:AlternateContent>
      </w:r>
      <w:r w:rsidR="006C736D" w:rsidRPr="006C736D">
        <w:rPr>
          <w:rFonts w:ascii="Fira Sans" w:hAnsi="Fira Sans"/>
          <w:lang w:eastAsia="hu-HU"/>
        </w:rPr>
        <w:t xml:space="preserve">The victory of Fidesz could only have become questionable if Tisza had run, but the absence of Péter Magyar soon made the first election of 2025 predictable. From then on, the interesting aspect of the election was not the </w:t>
      </w:r>
      <w:r>
        <w:rPr>
          <w:rFonts w:ascii="Fira Sans" w:hAnsi="Fira Sans"/>
          <w:lang w:eastAsia="hu-HU"/>
        </w:rPr>
        <w:t xml:space="preserve">Tolna battle of </w:t>
      </w:r>
      <w:r w:rsidR="006C736D" w:rsidRPr="006C736D">
        <w:rPr>
          <w:rFonts w:ascii="Fira Sans" w:hAnsi="Fira Sans"/>
          <w:lang w:eastAsia="hu-HU"/>
        </w:rPr>
        <w:t>a feverishly fought war between Fidesz and Tisza, but a show of strength of the opposition parties in parliament (and Fidesz, of course)</w:t>
      </w:r>
      <w:r>
        <w:rPr>
          <w:rFonts w:ascii="Fira Sans" w:hAnsi="Fira Sans"/>
          <w:lang w:eastAsia="hu-HU"/>
        </w:rPr>
        <w:t xml:space="preserve"> </w:t>
      </w:r>
      <w:r w:rsidR="006C736D" w:rsidRPr="006C736D">
        <w:rPr>
          <w:rFonts w:ascii="Fira Sans" w:hAnsi="Fira Sans"/>
          <w:lang w:eastAsia="hu-HU"/>
        </w:rPr>
        <w:t xml:space="preserve">where each party could try to prove that its support had not been eroded by Tisza. In the end, in their own way, they all succeeded, as both Fidesz and the opposition parties were able to improve on their poor results in opinion polls in recent months </w:t>
      </w:r>
      <w:r>
        <w:rPr>
          <w:rFonts w:ascii="Fira Sans" w:hAnsi="Fira Sans"/>
          <w:lang w:eastAsia="hu-HU"/>
        </w:rPr>
        <w:t>a</w:t>
      </w:r>
      <w:r w:rsidR="006C736D" w:rsidRPr="006C736D">
        <w:rPr>
          <w:rFonts w:ascii="Fira Sans" w:hAnsi="Fira Sans"/>
          <w:lang w:eastAsia="hu-HU"/>
        </w:rPr>
        <w:t>s Tisza, on par with Fidesz or even larger than the governing party</w:t>
      </w:r>
      <w:r>
        <w:rPr>
          <w:rFonts w:ascii="Fira Sans" w:hAnsi="Fira Sans"/>
          <w:lang w:eastAsia="hu-HU"/>
        </w:rPr>
        <w:t>, did not put forward a candidate</w:t>
      </w:r>
      <w:r w:rsidR="006C736D" w:rsidRPr="006C736D">
        <w:rPr>
          <w:rFonts w:ascii="Fira Sans" w:hAnsi="Fira Sans"/>
          <w:lang w:eastAsia="hu-HU"/>
        </w:rPr>
        <w:t xml:space="preserve">. Still, the biggest winner is Fidesz, which can present itself as the dominant party again after a long time, and which has won a clear victory over its challengers as if in its heyday. The Fidesz campaign contained many elements from which the opposition can learn for the next national elections. Presence and networking are things that have been tacked on a thousand times but not understood. Going out to constituency communities should not only be a feature of the campaign period, but also a way to build and maintain links and grassroots organisations between elections. This can lead a politician to victory even if </w:t>
      </w:r>
      <w:r w:rsidR="007A3B25">
        <w:rPr>
          <w:rFonts w:ascii="Fira Sans" w:hAnsi="Fira Sans"/>
          <w:lang w:eastAsia="hu-HU"/>
        </w:rPr>
        <w:t>their</w:t>
      </w:r>
      <w:r w:rsidR="006C736D" w:rsidRPr="006C736D">
        <w:rPr>
          <w:rFonts w:ascii="Fira Sans" w:hAnsi="Fira Sans"/>
          <w:lang w:eastAsia="hu-HU"/>
        </w:rPr>
        <w:t xml:space="preserve"> opponent is nationally known, or even if </w:t>
      </w:r>
      <w:r w:rsidR="007A3B25">
        <w:rPr>
          <w:rFonts w:ascii="Fira Sans" w:hAnsi="Fira Sans"/>
          <w:lang w:eastAsia="hu-HU"/>
        </w:rPr>
        <w:t>they</w:t>
      </w:r>
      <w:r w:rsidR="006C736D" w:rsidRPr="006C736D">
        <w:rPr>
          <w:rFonts w:ascii="Fira Sans" w:hAnsi="Fira Sans"/>
          <w:lang w:eastAsia="hu-HU"/>
        </w:rPr>
        <w:t xml:space="preserve"> really speak</w:t>
      </w:r>
      <w:r w:rsidR="007A3B25">
        <w:rPr>
          <w:rFonts w:ascii="Fira Sans" w:hAnsi="Fira Sans"/>
          <w:lang w:eastAsia="hu-HU"/>
        </w:rPr>
        <w:t xml:space="preserve"> </w:t>
      </w:r>
      <w:r w:rsidR="006C736D" w:rsidRPr="006C736D">
        <w:rPr>
          <w:rFonts w:ascii="Fira Sans" w:hAnsi="Fira Sans"/>
          <w:lang w:eastAsia="hu-HU"/>
        </w:rPr>
        <w:t xml:space="preserve">about local issues, because without the right personal connections, it won't have any impact. </w:t>
      </w:r>
    </w:p>
    <w:p w14:paraId="3F7A453C" w14:textId="6269AF02" w:rsidR="004E5B4C" w:rsidRDefault="006C736D" w:rsidP="00355A5B">
      <w:pPr>
        <w:tabs>
          <w:tab w:val="right" w:pos="9020"/>
        </w:tabs>
        <w:spacing w:after="240" w:line="360" w:lineRule="auto"/>
        <w:jc w:val="both"/>
        <w:rPr>
          <w:rFonts w:ascii="Fira Sans" w:hAnsi="Fira Sans"/>
          <w:lang w:eastAsia="hu-HU"/>
        </w:rPr>
      </w:pPr>
      <w:r w:rsidRPr="006C736D">
        <w:rPr>
          <w:rFonts w:ascii="Fira Sans" w:hAnsi="Fira Sans"/>
          <w:lang w:eastAsia="hu-HU"/>
        </w:rPr>
        <w:t>Looking behind the numbers and assessing the circumstances (circumstances such as Tisza not running, the difference in strength between the governing and opposition campaigns, the crisis in the parliamentary opposition parties, the party's past record locally, the turnout in the elections, etc.), it is far from clear whether the victory trophy is gold</w:t>
      </w:r>
      <w:r w:rsidR="007A3B25">
        <w:rPr>
          <w:rFonts w:ascii="Fira Sans" w:hAnsi="Fira Sans"/>
          <w:lang w:eastAsia="hu-HU"/>
        </w:rPr>
        <w:t xml:space="preserve">en </w:t>
      </w:r>
      <w:r w:rsidRPr="006C736D">
        <w:rPr>
          <w:rFonts w:ascii="Fira Sans" w:hAnsi="Fira Sans"/>
          <w:lang w:eastAsia="hu-HU"/>
        </w:rPr>
        <w:t>or rust</w:t>
      </w:r>
      <w:r w:rsidR="007A3B25">
        <w:rPr>
          <w:rFonts w:ascii="Fira Sans" w:hAnsi="Fira Sans"/>
          <w:lang w:eastAsia="hu-HU"/>
        </w:rPr>
        <w:t>y</w:t>
      </w:r>
      <w:r w:rsidRPr="006C736D">
        <w:rPr>
          <w:rFonts w:ascii="Fira Sans" w:hAnsi="Fira Sans"/>
          <w:lang w:eastAsia="hu-HU"/>
        </w:rPr>
        <w:t xml:space="preserve">. For although the governing parties won on Sunday, it is far from certain that they will benefit as much as they would like in the long run. Of course, there is equally little to be gained by Péter Magyar, who took no risks, but he realised that even if he had won, his gains would have been minimal. The news of Tisza's victory itself would presumably have been worth more than the seat, but the news value of the victory would have been quickly replaced by the government media's discussion of the MP's perceived or real issues and the forced reaction to this. However, because the elections took place in such special circumstances, it is not really worth drawing any long-term conclusions, as it is </w:t>
      </w:r>
      <w:r w:rsidRPr="006C736D">
        <w:rPr>
          <w:rFonts w:ascii="Fira Sans" w:hAnsi="Fira Sans"/>
          <w:lang w:eastAsia="hu-HU"/>
        </w:rPr>
        <w:lastRenderedPageBreak/>
        <w:t>doubtful that the 2026 elections would be held with such a low turnout and the largest opposition party absent.</w:t>
      </w:r>
    </w:p>
    <w:p w14:paraId="7B6FC1E8" w14:textId="067FA33A" w:rsidR="004E5B4C" w:rsidRPr="00654AD7" w:rsidRDefault="004E5B4C" w:rsidP="00355A5B">
      <w:pPr>
        <w:tabs>
          <w:tab w:val="right" w:pos="9020"/>
        </w:tabs>
        <w:spacing w:after="240" w:line="360" w:lineRule="auto"/>
        <w:jc w:val="both"/>
        <w:rPr>
          <w:rFonts w:ascii="Fira Sans" w:hAnsi="Fira Sans"/>
          <w:lang w:eastAsia="hu-HU"/>
        </w:rPr>
      </w:pPr>
    </w:p>
    <w:sectPr w:rsidR="004E5B4C" w:rsidRPr="00654AD7" w:rsidSect="00FF42CA">
      <w:footerReference w:type="even" r:id="rId13"/>
      <w:footerReference w:type="default" r:id="rId14"/>
      <w:pgSz w:w="11900" w:h="16840"/>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8C18DE" w14:textId="77777777" w:rsidR="00E60D1D" w:rsidRPr="00A146C5" w:rsidRDefault="00E60D1D" w:rsidP="008C29F8">
      <w:r w:rsidRPr="00A146C5">
        <w:separator/>
      </w:r>
    </w:p>
  </w:endnote>
  <w:endnote w:type="continuationSeparator" w:id="0">
    <w:p w14:paraId="357908B3" w14:textId="77777777" w:rsidR="00E60D1D" w:rsidRPr="00A146C5" w:rsidRDefault="00E60D1D" w:rsidP="008C29F8">
      <w:r w:rsidRPr="00A146C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EE"/>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Fira Sans">
    <w:altName w:val="Fira Sans"/>
    <w:charset w:val="00"/>
    <w:family w:val="swiss"/>
    <w:pitch w:val="variable"/>
    <w:sig w:usb0="600002FF" w:usb1="00000001" w:usb2="00000000" w:usb3="00000000" w:csb0="0000019F" w:csb1="00000000"/>
  </w:font>
  <w:font w:name="Estrangelo Edessa">
    <w:panose1 w:val="00000000000000000000"/>
    <w:charset w:val="01"/>
    <w:family w:val="roman"/>
    <w:notTrueType/>
    <w:pitch w:val="variable"/>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274AEFC" w14:textId="6C5F79E0" w:rsidR="007D6C4D" w:rsidRPr="00A146C5" w:rsidRDefault="007D6C4D" w:rsidP="0011601F">
    <w:pPr>
      <w:pStyle w:val="llb"/>
      <w:framePr w:wrap="around" w:vAnchor="text" w:hAnchor="margin" w:xAlign="right" w:y="1"/>
      <w:rPr>
        <w:rStyle w:val="Oldalszm"/>
      </w:rPr>
    </w:pPr>
    <w:r w:rsidRPr="00A146C5">
      <w:rPr>
        <w:rStyle w:val="Oldalszm"/>
      </w:rPr>
      <w:fldChar w:fldCharType="begin"/>
    </w:r>
    <w:r w:rsidRPr="00A146C5">
      <w:rPr>
        <w:rStyle w:val="Oldalszm"/>
      </w:rPr>
      <w:instrText xml:space="preserve">PAGE  </w:instrText>
    </w:r>
    <w:r w:rsidRPr="00A146C5">
      <w:rPr>
        <w:rStyle w:val="Oldalszm"/>
      </w:rPr>
      <w:fldChar w:fldCharType="separate"/>
    </w:r>
    <w:r w:rsidR="00150F16" w:rsidRPr="00A146C5">
      <w:rPr>
        <w:rStyle w:val="Oldalszm"/>
      </w:rPr>
      <w:t>2</w:t>
    </w:r>
    <w:r w:rsidRPr="00A146C5">
      <w:rPr>
        <w:rStyle w:val="Oldalszm"/>
      </w:rPr>
      <w:fldChar w:fldCharType="end"/>
    </w:r>
  </w:p>
  <w:p w14:paraId="4169BC62" w14:textId="77777777" w:rsidR="007D6C4D" w:rsidRPr="00A146C5" w:rsidRDefault="007D6C4D" w:rsidP="00C16C0B">
    <w:pPr>
      <w:pStyle w:val="llb"/>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7A02C" w14:textId="77777777" w:rsidR="007D6C4D" w:rsidRPr="00A146C5" w:rsidRDefault="007D6C4D" w:rsidP="00150F16">
    <w:pPr>
      <w:pStyle w:val="lapszam"/>
      <w:shd w:val="clear" w:color="auto" w:fill="00529C"/>
      <w:ind w:left="3402" w:right="3402"/>
      <w:rPr>
        <w:rFonts w:ascii="Fira Sans" w:hAnsi="Fira Sans"/>
        <w:sz w:val="20"/>
        <w:szCs w:val="20"/>
        <w:lang w:val="en-GB"/>
      </w:rPr>
    </w:pPr>
    <w:r w:rsidRPr="00A146C5">
      <w:rPr>
        <w:rStyle w:val="Oldalszm"/>
        <w:rFonts w:ascii="Fira Sans" w:hAnsi="Fira Sans"/>
        <w:sz w:val="20"/>
        <w:szCs w:val="20"/>
        <w:lang w:val="en-GB"/>
      </w:rPr>
      <w:fldChar w:fldCharType="begin"/>
    </w:r>
    <w:r w:rsidRPr="00A146C5">
      <w:rPr>
        <w:rStyle w:val="Oldalszm"/>
        <w:rFonts w:ascii="Fira Sans" w:hAnsi="Fira Sans"/>
        <w:sz w:val="20"/>
        <w:szCs w:val="20"/>
        <w:lang w:val="en-GB"/>
      </w:rPr>
      <w:instrText xml:space="preserve">PAGE  </w:instrText>
    </w:r>
    <w:r w:rsidRPr="00A146C5">
      <w:rPr>
        <w:rStyle w:val="Oldalszm"/>
        <w:rFonts w:ascii="Fira Sans" w:hAnsi="Fira Sans"/>
        <w:sz w:val="20"/>
        <w:szCs w:val="20"/>
        <w:lang w:val="en-GB"/>
      </w:rPr>
      <w:fldChar w:fldCharType="separate"/>
    </w:r>
    <w:r w:rsidR="00556426" w:rsidRPr="00A146C5">
      <w:rPr>
        <w:rStyle w:val="Oldalszm"/>
        <w:rFonts w:ascii="Fira Sans" w:hAnsi="Fira Sans"/>
        <w:sz w:val="20"/>
        <w:szCs w:val="20"/>
        <w:lang w:val="en-GB"/>
      </w:rPr>
      <w:t>2</w:t>
    </w:r>
    <w:r w:rsidRPr="00A146C5">
      <w:rPr>
        <w:rStyle w:val="Oldalszm"/>
        <w:rFonts w:ascii="Fira Sans" w:hAnsi="Fira Sans"/>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100441" w14:textId="77777777" w:rsidR="00E60D1D" w:rsidRPr="00A146C5" w:rsidRDefault="00E60D1D" w:rsidP="008C29F8">
      <w:r w:rsidRPr="00A146C5">
        <w:separator/>
      </w:r>
    </w:p>
  </w:footnote>
  <w:footnote w:type="continuationSeparator" w:id="0">
    <w:p w14:paraId="53D46EE0" w14:textId="77777777" w:rsidR="00E60D1D" w:rsidRPr="00A146C5" w:rsidRDefault="00E60D1D" w:rsidP="008C29F8">
      <w:r w:rsidRPr="00A146C5">
        <w:continuationSeparator/>
      </w:r>
    </w:p>
  </w:footnote>
  <w:footnote w:id="1">
    <w:p w14:paraId="0D293E30" w14:textId="6AABFC94" w:rsidR="00AB59E1" w:rsidRPr="00AB59E1" w:rsidRDefault="00AB59E1">
      <w:pPr>
        <w:pStyle w:val="Lbjegyzetszveg"/>
        <w:rPr>
          <w:lang w:val="hu-HU"/>
        </w:rPr>
      </w:pPr>
      <w:r w:rsidRPr="00A146C5">
        <w:rPr>
          <w:rStyle w:val="Lbjegyzet-hivatkozs"/>
        </w:rPr>
        <w:footnoteRef/>
      </w:r>
      <w:r w:rsidRPr="00A146C5">
        <w:t xml:space="preserve"> </w:t>
      </w:r>
      <w:hyperlink r:id="rId1" w:history="1">
        <w:r w:rsidRPr="00A146C5">
          <w:rPr>
            <w:rStyle w:val="Hiperhivatkozs"/>
          </w:rPr>
          <w:t>https://www.teol.hu/helyi-kozelet/2024/12/ok-indulnak-a-januari-idokozi-orszaggyulesi-valasztason</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1D"/>
    <w:multiLevelType w:val="multilevel"/>
    <w:tmpl w:val="7AFCA73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2FD5181"/>
    <w:multiLevelType w:val="hybridMultilevel"/>
    <w:tmpl w:val="40985B74"/>
    <w:lvl w:ilvl="0" w:tplc="04090019">
      <w:start w:val="1"/>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B913EB"/>
    <w:multiLevelType w:val="hybridMultilevel"/>
    <w:tmpl w:val="46F48C38"/>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0FB4282F"/>
    <w:multiLevelType w:val="hybridMultilevel"/>
    <w:tmpl w:val="78141F62"/>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4" w15:restartNumberingAfterBreak="0">
    <w:nsid w:val="14AB245B"/>
    <w:multiLevelType w:val="hybridMultilevel"/>
    <w:tmpl w:val="8B7CBA2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5" w15:restartNumberingAfterBreak="0">
    <w:nsid w:val="24C25A53"/>
    <w:multiLevelType w:val="hybridMultilevel"/>
    <w:tmpl w:val="C0364B08"/>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2B841F3B"/>
    <w:multiLevelType w:val="hybridMultilevel"/>
    <w:tmpl w:val="812E577E"/>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7" w15:restartNumberingAfterBreak="0">
    <w:nsid w:val="2DD63372"/>
    <w:multiLevelType w:val="hybridMultilevel"/>
    <w:tmpl w:val="C15ED6A6"/>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64E03C7"/>
    <w:multiLevelType w:val="hybridMultilevel"/>
    <w:tmpl w:val="50A66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1F35C06"/>
    <w:multiLevelType w:val="hybridMultilevel"/>
    <w:tmpl w:val="1902CF4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0" w15:restartNumberingAfterBreak="0">
    <w:nsid w:val="4F2A5505"/>
    <w:multiLevelType w:val="hybridMultilevel"/>
    <w:tmpl w:val="0AA82676"/>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1" w15:restartNumberingAfterBreak="0">
    <w:nsid w:val="53DD02F5"/>
    <w:multiLevelType w:val="hybridMultilevel"/>
    <w:tmpl w:val="786AD7BE"/>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2" w15:restartNumberingAfterBreak="0">
    <w:nsid w:val="53DD1AB1"/>
    <w:multiLevelType w:val="hybridMultilevel"/>
    <w:tmpl w:val="14B813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4DB2813"/>
    <w:multiLevelType w:val="hybridMultilevel"/>
    <w:tmpl w:val="A60244F2"/>
    <w:lvl w:ilvl="0" w:tplc="8BBC4410">
      <w:start w:val="1"/>
      <w:numFmt w:val="decimal"/>
      <w:lvlText w:val="%1."/>
      <w:lvlJc w:val="left"/>
      <w:pPr>
        <w:ind w:left="360" w:hanging="360"/>
      </w:pPr>
      <w:rPr>
        <w:rFonts w:hint="default"/>
        <w:sz w:val="24"/>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14" w15:restartNumberingAfterBreak="0">
    <w:nsid w:val="5BD425BC"/>
    <w:multiLevelType w:val="hybridMultilevel"/>
    <w:tmpl w:val="1422A00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5" w15:restartNumberingAfterBreak="0">
    <w:nsid w:val="625648CA"/>
    <w:multiLevelType w:val="hybridMultilevel"/>
    <w:tmpl w:val="7C3C89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2C14411"/>
    <w:multiLevelType w:val="multilevel"/>
    <w:tmpl w:val="50A66CF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7" w15:restartNumberingAfterBreak="0">
    <w:nsid w:val="663C5C24"/>
    <w:multiLevelType w:val="hybridMultilevel"/>
    <w:tmpl w:val="5BDA4980"/>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8" w15:restartNumberingAfterBreak="0">
    <w:nsid w:val="67AB5ADE"/>
    <w:multiLevelType w:val="hybridMultilevel"/>
    <w:tmpl w:val="67C0ABC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7B0A7183"/>
    <w:multiLevelType w:val="hybridMultilevel"/>
    <w:tmpl w:val="BB7640F4"/>
    <w:lvl w:ilvl="0" w:tplc="471EB23E">
      <w:start w:val="1"/>
      <w:numFmt w:val="bullet"/>
      <w:pStyle w:val="lista"/>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28387441">
    <w:abstractNumId w:val="8"/>
  </w:num>
  <w:num w:numId="2" w16cid:durableId="656348750">
    <w:abstractNumId w:val="0"/>
  </w:num>
  <w:num w:numId="3" w16cid:durableId="1900894930">
    <w:abstractNumId w:val="16"/>
  </w:num>
  <w:num w:numId="4" w16cid:durableId="1152527655">
    <w:abstractNumId w:val="19"/>
  </w:num>
  <w:num w:numId="5" w16cid:durableId="148988717">
    <w:abstractNumId w:val="19"/>
  </w:num>
  <w:num w:numId="6" w16cid:durableId="499271053">
    <w:abstractNumId w:val="19"/>
  </w:num>
  <w:num w:numId="7" w16cid:durableId="545144972">
    <w:abstractNumId w:val="7"/>
  </w:num>
  <w:num w:numId="8" w16cid:durableId="631398050">
    <w:abstractNumId w:val="15"/>
  </w:num>
  <w:num w:numId="9" w16cid:durableId="737362300">
    <w:abstractNumId w:val="18"/>
  </w:num>
  <w:num w:numId="10" w16cid:durableId="1686512966">
    <w:abstractNumId w:val="1"/>
  </w:num>
  <w:num w:numId="11" w16cid:durableId="459804634">
    <w:abstractNumId w:val="12"/>
  </w:num>
  <w:num w:numId="12" w16cid:durableId="2020693209">
    <w:abstractNumId w:val="5"/>
  </w:num>
  <w:num w:numId="13" w16cid:durableId="1383872545">
    <w:abstractNumId w:val="13"/>
  </w:num>
  <w:num w:numId="14" w16cid:durableId="1628120280">
    <w:abstractNumId w:val="10"/>
  </w:num>
  <w:num w:numId="15" w16cid:durableId="1383093559">
    <w:abstractNumId w:val="14"/>
  </w:num>
  <w:num w:numId="16" w16cid:durableId="601038527">
    <w:abstractNumId w:val="17"/>
  </w:num>
  <w:num w:numId="17" w16cid:durableId="225452663">
    <w:abstractNumId w:val="9"/>
  </w:num>
  <w:num w:numId="18" w16cid:durableId="1157384560">
    <w:abstractNumId w:val="3"/>
  </w:num>
  <w:num w:numId="19" w16cid:durableId="1159927754">
    <w:abstractNumId w:val="6"/>
  </w:num>
  <w:num w:numId="20" w16cid:durableId="1829322286">
    <w:abstractNumId w:val="3"/>
  </w:num>
  <w:num w:numId="21" w16cid:durableId="777137610">
    <w:abstractNumId w:val="2"/>
  </w:num>
  <w:num w:numId="22" w16cid:durableId="1445922174">
    <w:abstractNumId w:val="4"/>
  </w:num>
  <w:num w:numId="23" w16cid:durableId="136277732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2"/>
  <w:proofState w:spelling="clean" w:grammar="clean"/>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3CED"/>
    <w:rsid w:val="00002AFB"/>
    <w:rsid w:val="000034BA"/>
    <w:rsid w:val="000041AD"/>
    <w:rsid w:val="0000525B"/>
    <w:rsid w:val="00005871"/>
    <w:rsid w:val="000075E1"/>
    <w:rsid w:val="00007B1F"/>
    <w:rsid w:val="00012A5D"/>
    <w:rsid w:val="00013400"/>
    <w:rsid w:val="0001410B"/>
    <w:rsid w:val="000203BC"/>
    <w:rsid w:val="000217B4"/>
    <w:rsid w:val="0002343E"/>
    <w:rsid w:val="00024ED1"/>
    <w:rsid w:val="00027E21"/>
    <w:rsid w:val="00030FBB"/>
    <w:rsid w:val="000314D1"/>
    <w:rsid w:val="0003377A"/>
    <w:rsid w:val="00035026"/>
    <w:rsid w:val="00035F1C"/>
    <w:rsid w:val="00036755"/>
    <w:rsid w:val="00040AEB"/>
    <w:rsid w:val="00041006"/>
    <w:rsid w:val="00041AB6"/>
    <w:rsid w:val="00041BF3"/>
    <w:rsid w:val="00041F3F"/>
    <w:rsid w:val="00042063"/>
    <w:rsid w:val="00045009"/>
    <w:rsid w:val="00047F0C"/>
    <w:rsid w:val="00050C4D"/>
    <w:rsid w:val="0005172B"/>
    <w:rsid w:val="00053F82"/>
    <w:rsid w:val="000606D4"/>
    <w:rsid w:val="0006080B"/>
    <w:rsid w:val="00061303"/>
    <w:rsid w:val="00061656"/>
    <w:rsid w:val="00061E42"/>
    <w:rsid w:val="000651F3"/>
    <w:rsid w:val="00070811"/>
    <w:rsid w:val="000714AA"/>
    <w:rsid w:val="000738B5"/>
    <w:rsid w:val="0007409B"/>
    <w:rsid w:val="00074400"/>
    <w:rsid w:val="00074EE9"/>
    <w:rsid w:val="00075A34"/>
    <w:rsid w:val="00077666"/>
    <w:rsid w:val="00080AE5"/>
    <w:rsid w:val="000822DC"/>
    <w:rsid w:val="000823DE"/>
    <w:rsid w:val="000827C5"/>
    <w:rsid w:val="000829A4"/>
    <w:rsid w:val="00082EFF"/>
    <w:rsid w:val="0008345B"/>
    <w:rsid w:val="000844F4"/>
    <w:rsid w:val="00084A7E"/>
    <w:rsid w:val="000879FE"/>
    <w:rsid w:val="00087A35"/>
    <w:rsid w:val="00087B62"/>
    <w:rsid w:val="00087DEE"/>
    <w:rsid w:val="00097CD8"/>
    <w:rsid w:val="000A2A91"/>
    <w:rsid w:val="000A43A4"/>
    <w:rsid w:val="000A4EBB"/>
    <w:rsid w:val="000A53A7"/>
    <w:rsid w:val="000A5E7F"/>
    <w:rsid w:val="000A70CE"/>
    <w:rsid w:val="000B03B5"/>
    <w:rsid w:val="000B41A3"/>
    <w:rsid w:val="000B446E"/>
    <w:rsid w:val="000B668E"/>
    <w:rsid w:val="000B7A0C"/>
    <w:rsid w:val="000C067E"/>
    <w:rsid w:val="000C137B"/>
    <w:rsid w:val="000C15D8"/>
    <w:rsid w:val="000C1D4F"/>
    <w:rsid w:val="000C2801"/>
    <w:rsid w:val="000C2DCF"/>
    <w:rsid w:val="000C3793"/>
    <w:rsid w:val="000C3EC0"/>
    <w:rsid w:val="000C4464"/>
    <w:rsid w:val="000C58E3"/>
    <w:rsid w:val="000C5A02"/>
    <w:rsid w:val="000C73EA"/>
    <w:rsid w:val="000C7D70"/>
    <w:rsid w:val="000D0495"/>
    <w:rsid w:val="000D4664"/>
    <w:rsid w:val="000D4F28"/>
    <w:rsid w:val="000D7A2C"/>
    <w:rsid w:val="000E2CE4"/>
    <w:rsid w:val="000E3783"/>
    <w:rsid w:val="000E406C"/>
    <w:rsid w:val="000E5112"/>
    <w:rsid w:val="000E548F"/>
    <w:rsid w:val="000E7F30"/>
    <w:rsid w:val="000F308C"/>
    <w:rsid w:val="000F3EEC"/>
    <w:rsid w:val="000F580E"/>
    <w:rsid w:val="000F5CB9"/>
    <w:rsid w:val="000F68D7"/>
    <w:rsid w:val="00100437"/>
    <w:rsid w:val="00101247"/>
    <w:rsid w:val="001016C6"/>
    <w:rsid w:val="00101DFA"/>
    <w:rsid w:val="00103250"/>
    <w:rsid w:val="00103864"/>
    <w:rsid w:val="00103D95"/>
    <w:rsid w:val="001053F1"/>
    <w:rsid w:val="001068BE"/>
    <w:rsid w:val="001141CD"/>
    <w:rsid w:val="0011586A"/>
    <w:rsid w:val="0011601F"/>
    <w:rsid w:val="001163E6"/>
    <w:rsid w:val="0012201D"/>
    <w:rsid w:val="00122AD8"/>
    <w:rsid w:val="0012351B"/>
    <w:rsid w:val="00124951"/>
    <w:rsid w:val="00124AB7"/>
    <w:rsid w:val="00124C45"/>
    <w:rsid w:val="00126147"/>
    <w:rsid w:val="001262AE"/>
    <w:rsid w:val="00131526"/>
    <w:rsid w:val="001336F2"/>
    <w:rsid w:val="001343ED"/>
    <w:rsid w:val="00135B67"/>
    <w:rsid w:val="00135BF3"/>
    <w:rsid w:val="001370AC"/>
    <w:rsid w:val="00137AD6"/>
    <w:rsid w:val="0014199D"/>
    <w:rsid w:val="001429C5"/>
    <w:rsid w:val="00146118"/>
    <w:rsid w:val="0014729B"/>
    <w:rsid w:val="001474DD"/>
    <w:rsid w:val="00147835"/>
    <w:rsid w:val="00150F16"/>
    <w:rsid w:val="00153714"/>
    <w:rsid w:val="001546AB"/>
    <w:rsid w:val="00154C7F"/>
    <w:rsid w:val="001559C3"/>
    <w:rsid w:val="00156255"/>
    <w:rsid w:val="0015638A"/>
    <w:rsid w:val="00157373"/>
    <w:rsid w:val="00157EDA"/>
    <w:rsid w:val="0016198F"/>
    <w:rsid w:val="00162B19"/>
    <w:rsid w:val="00164D42"/>
    <w:rsid w:val="00164F42"/>
    <w:rsid w:val="00166F3B"/>
    <w:rsid w:val="001712A2"/>
    <w:rsid w:val="00171EED"/>
    <w:rsid w:val="0017650B"/>
    <w:rsid w:val="0018148E"/>
    <w:rsid w:val="00181C7D"/>
    <w:rsid w:val="00185AFF"/>
    <w:rsid w:val="00186892"/>
    <w:rsid w:val="0019261A"/>
    <w:rsid w:val="00193287"/>
    <w:rsid w:val="00193854"/>
    <w:rsid w:val="00195B2F"/>
    <w:rsid w:val="001971B1"/>
    <w:rsid w:val="00197673"/>
    <w:rsid w:val="00197F1C"/>
    <w:rsid w:val="001A10D6"/>
    <w:rsid w:val="001A1433"/>
    <w:rsid w:val="001A1C91"/>
    <w:rsid w:val="001A2416"/>
    <w:rsid w:val="001A2A15"/>
    <w:rsid w:val="001A32D8"/>
    <w:rsid w:val="001A3E6A"/>
    <w:rsid w:val="001A3F5D"/>
    <w:rsid w:val="001A54DD"/>
    <w:rsid w:val="001A5A72"/>
    <w:rsid w:val="001A5C02"/>
    <w:rsid w:val="001A7B44"/>
    <w:rsid w:val="001B083D"/>
    <w:rsid w:val="001B1F1E"/>
    <w:rsid w:val="001B4527"/>
    <w:rsid w:val="001B7099"/>
    <w:rsid w:val="001B7977"/>
    <w:rsid w:val="001C1DC2"/>
    <w:rsid w:val="001C3FA5"/>
    <w:rsid w:val="001C543C"/>
    <w:rsid w:val="001C570F"/>
    <w:rsid w:val="001C59CC"/>
    <w:rsid w:val="001D0089"/>
    <w:rsid w:val="001D12C2"/>
    <w:rsid w:val="001D1F1C"/>
    <w:rsid w:val="001D285C"/>
    <w:rsid w:val="001D6818"/>
    <w:rsid w:val="001D793C"/>
    <w:rsid w:val="001E0029"/>
    <w:rsid w:val="001E1903"/>
    <w:rsid w:val="001E1A78"/>
    <w:rsid w:val="001E1F83"/>
    <w:rsid w:val="001E2FC7"/>
    <w:rsid w:val="001E300D"/>
    <w:rsid w:val="001E3BCF"/>
    <w:rsid w:val="001E5A4F"/>
    <w:rsid w:val="001F105A"/>
    <w:rsid w:val="001F1760"/>
    <w:rsid w:val="001F2600"/>
    <w:rsid w:val="001F2845"/>
    <w:rsid w:val="001F43CC"/>
    <w:rsid w:val="0020147E"/>
    <w:rsid w:val="002015B5"/>
    <w:rsid w:val="0020216B"/>
    <w:rsid w:val="00202588"/>
    <w:rsid w:val="002027FD"/>
    <w:rsid w:val="00202899"/>
    <w:rsid w:val="00203089"/>
    <w:rsid w:val="00205035"/>
    <w:rsid w:val="00205106"/>
    <w:rsid w:val="0020728A"/>
    <w:rsid w:val="00213579"/>
    <w:rsid w:val="00213810"/>
    <w:rsid w:val="00214256"/>
    <w:rsid w:val="00214F82"/>
    <w:rsid w:val="0021697A"/>
    <w:rsid w:val="002179AB"/>
    <w:rsid w:val="00220E0B"/>
    <w:rsid w:val="002212F6"/>
    <w:rsid w:val="002239E1"/>
    <w:rsid w:val="0022452B"/>
    <w:rsid w:val="002300B7"/>
    <w:rsid w:val="00230105"/>
    <w:rsid w:val="00230420"/>
    <w:rsid w:val="00230CAF"/>
    <w:rsid w:val="00231BF9"/>
    <w:rsid w:val="00231EAA"/>
    <w:rsid w:val="002327F6"/>
    <w:rsid w:val="0023727B"/>
    <w:rsid w:val="0024071F"/>
    <w:rsid w:val="00240B8D"/>
    <w:rsid w:val="00240DC8"/>
    <w:rsid w:val="0024354D"/>
    <w:rsid w:val="002437C9"/>
    <w:rsid w:val="00243A1D"/>
    <w:rsid w:val="00243AC5"/>
    <w:rsid w:val="00243E6B"/>
    <w:rsid w:val="00250EB7"/>
    <w:rsid w:val="0025274C"/>
    <w:rsid w:val="00254AC5"/>
    <w:rsid w:val="002558D8"/>
    <w:rsid w:val="0025727C"/>
    <w:rsid w:val="00257DA4"/>
    <w:rsid w:val="00257F08"/>
    <w:rsid w:val="00260B1A"/>
    <w:rsid w:val="002610BC"/>
    <w:rsid w:val="0026303D"/>
    <w:rsid w:val="00263759"/>
    <w:rsid w:val="0026387F"/>
    <w:rsid w:val="00264DCF"/>
    <w:rsid w:val="00270811"/>
    <w:rsid w:val="00270AD0"/>
    <w:rsid w:val="0027206F"/>
    <w:rsid w:val="002743FC"/>
    <w:rsid w:val="002746AB"/>
    <w:rsid w:val="0027481A"/>
    <w:rsid w:val="00274CFC"/>
    <w:rsid w:val="002751AF"/>
    <w:rsid w:val="0027580D"/>
    <w:rsid w:val="00276775"/>
    <w:rsid w:val="00277A96"/>
    <w:rsid w:val="00277C18"/>
    <w:rsid w:val="002829BD"/>
    <w:rsid w:val="002829FD"/>
    <w:rsid w:val="00282AD6"/>
    <w:rsid w:val="00283350"/>
    <w:rsid w:val="0028337D"/>
    <w:rsid w:val="00283C6F"/>
    <w:rsid w:val="00283CFA"/>
    <w:rsid w:val="00284696"/>
    <w:rsid w:val="002856CE"/>
    <w:rsid w:val="00287D95"/>
    <w:rsid w:val="00290FEF"/>
    <w:rsid w:val="002926BA"/>
    <w:rsid w:val="00292E57"/>
    <w:rsid w:val="0029446F"/>
    <w:rsid w:val="0029476C"/>
    <w:rsid w:val="002953F1"/>
    <w:rsid w:val="00295952"/>
    <w:rsid w:val="002965F2"/>
    <w:rsid w:val="00296848"/>
    <w:rsid w:val="002A2F03"/>
    <w:rsid w:val="002A43DD"/>
    <w:rsid w:val="002A4F53"/>
    <w:rsid w:val="002A6E07"/>
    <w:rsid w:val="002B1841"/>
    <w:rsid w:val="002B334A"/>
    <w:rsid w:val="002B5384"/>
    <w:rsid w:val="002B5C82"/>
    <w:rsid w:val="002B63F2"/>
    <w:rsid w:val="002B656F"/>
    <w:rsid w:val="002C06DA"/>
    <w:rsid w:val="002C0E61"/>
    <w:rsid w:val="002C0F80"/>
    <w:rsid w:val="002C73F8"/>
    <w:rsid w:val="002D0B13"/>
    <w:rsid w:val="002D2533"/>
    <w:rsid w:val="002D299A"/>
    <w:rsid w:val="002D2A8E"/>
    <w:rsid w:val="002D5534"/>
    <w:rsid w:val="002D5F99"/>
    <w:rsid w:val="002D6708"/>
    <w:rsid w:val="002D7517"/>
    <w:rsid w:val="002E00FB"/>
    <w:rsid w:val="002E03EB"/>
    <w:rsid w:val="002E243E"/>
    <w:rsid w:val="002E31BF"/>
    <w:rsid w:val="002E40BD"/>
    <w:rsid w:val="002E4B6B"/>
    <w:rsid w:val="002E52BB"/>
    <w:rsid w:val="002E6531"/>
    <w:rsid w:val="002F37A3"/>
    <w:rsid w:val="002F3A01"/>
    <w:rsid w:val="002F3F98"/>
    <w:rsid w:val="00300228"/>
    <w:rsid w:val="00301315"/>
    <w:rsid w:val="00301895"/>
    <w:rsid w:val="0030203E"/>
    <w:rsid w:val="00304D95"/>
    <w:rsid w:val="00310431"/>
    <w:rsid w:val="00310C54"/>
    <w:rsid w:val="00310CDD"/>
    <w:rsid w:val="0031240C"/>
    <w:rsid w:val="00313452"/>
    <w:rsid w:val="00314B07"/>
    <w:rsid w:val="00314D6C"/>
    <w:rsid w:val="00316646"/>
    <w:rsid w:val="0032049B"/>
    <w:rsid w:val="0032173F"/>
    <w:rsid w:val="003239B4"/>
    <w:rsid w:val="003240EC"/>
    <w:rsid w:val="00325319"/>
    <w:rsid w:val="00327BC1"/>
    <w:rsid w:val="0033001F"/>
    <w:rsid w:val="00332DFC"/>
    <w:rsid w:val="00334328"/>
    <w:rsid w:val="00335E2C"/>
    <w:rsid w:val="003400DF"/>
    <w:rsid w:val="00341929"/>
    <w:rsid w:val="0034224D"/>
    <w:rsid w:val="003435E4"/>
    <w:rsid w:val="00344406"/>
    <w:rsid w:val="00345E1F"/>
    <w:rsid w:val="00346346"/>
    <w:rsid w:val="00347035"/>
    <w:rsid w:val="00351CAC"/>
    <w:rsid w:val="00351CC0"/>
    <w:rsid w:val="00353DBD"/>
    <w:rsid w:val="00355A5B"/>
    <w:rsid w:val="00355D42"/>
    <w:rsid w:val="003564E4"/>
    <w:rsid w:val="00357EC0"/>
    <w:rsid w:val="00361DE9"/>
    <w:rsid w:val="00362B79"/>
    <w:rsid w:val="00362FD3"/>
    <w:rsid w:val="003633FB"/>
    <w:rsid w:val="0036688C"/>
    <w:rsid w:val="00366D8D"/>
    <w:rsid w:val="00367653"/>
    <w:rsid w:val="00367AD0"/>
    <w:rsid w:val="00370727"/>
    <w:rsid w:val="00371297"/>
    <w:rsid w:val="003722A4"/>
    <w:rsid w:val="00373260"/>
    <w:rsid w:val="00373A2B"/>
    <w:rsid w:val="00375C26"/>
    <w:rsid w:val="00375DD4"/>
    <w:rsid w:val="0037670F"/>
    <w:rsid w:val="00380E30"/>
    <w:rsid w:val="00383B1A"/>
    <w:rsid w:val="003842E3"/>
    <w:rsid w:val="00384987"/>
    <w:rsid w:val="00385003"/>
    <w:rsid w:val="003854CC"/>
    <w:rsid w:val="00390797"/>
    <w:rsid w:val="00390970"/>
    <w:rsid w:val="00390FA3"/>
    <w:rsid w:val="003912B7"/>
    <w:rsid w:val="003920B8"/>
    <w:rsid w:val="003930FD"/>
    <w:rsid w:val="00396E66"/>
    <w:rsid w:val="00397A96"/>
    <w:rsid w:val="003A0473"/>
    <w:rsid w:val="003A1B2D"/>
    <w:rsid w:val="003A4002"/>
    <w:rsid w:val="003A44ED"/>
    <w:rsid w:val="003A45C4"/>
    <w:rsid w:val="003A58E2"/>
    <w:rsid w:val="003A599A"/>
    <w:rsid w:val="003A5F35"/>
    <w:rsid w:val="003A717D"/>
    <w:rsid w:val="003A79E6"/>
    <w:rsid w:val="003B0276"/>
    <w:rsid w:val="003B05CE"/>
    <w:rsid w:val="003B2248"/>
    <w:rsid w:val="003B284C"/>
    <w:rsid w:val="003B2C9A"/>
    <w:rsid w:val="003B4C02"/>
    <w:rsid w:val="003B7568"/>
    <w:rsid w:val="003C22D1"/>
    <w:rsid w:val="003C3331"/>
    <w:rsid w:val="003C337E"/>
    <w:rsid w:val="003C4DE1"/>
    <w:rsid w:val="003C5CD5"/>
    <w:rsid w:val="003C66CB"/>
    <w:rsid w:val="003C6D0F"/>
    <w:rsid w:val="003C7266"/>
    <w:rsid w:val="003D26C9"/>
    <w:rsid w:val="003D3687"/>
    <w:rsid w:val="003D5709"/>
    <w:rsid w:val="003E357B"/>
    <w:rsid w:val="003E3882"/>
    <w:rsid w:val="003E43DB"/>
    <w:rsid w:val="003E442D"/>
    <w:rsid w:val="003E4EB1"/>
    <w:rsid w:val="003E7561"/>
    <w:rsid w:val="003E7E98"/>
    <w:rsid w:val="003F0DF1"/>
    <w:rsid w:val="003F28C0"/>
    <w:rsid w:val="003F3781"/>
    <w:rsid w:val="003F565F"/>
    <w:rsid w:val="003F627E"/>
    <w:rsid w:val="003F6B50"/>
    <w:rsid w:val="003F73AC"/>
    <w:rsid w:val="004015F3"/>
    <w:rsid w:val="004040C1"/>
    <w:rsid w:val="0040432C"/>
    <w:rsid w:val="00405362"/>
    <w:rsid w:val="004078E0"/>
    <w:rsid w:val="00413CDB"/>
    <w:rsid w:val="00413ECE"/>
    <w:rsid w:val="004148BC"/>
    <w:rsid w:val="004166E7"/>
    <w:rsid w:val="0041720C"/>
    <w:rsid w:val="00417419"/>
    <w:rsid w:val="00417BCB"/>
    <w:rsid w:val="00420761"/>
    <w:rsid w:val="00421EF4"/>
    <w:rsid w:val="004228FD"/>
    <w:rsid w:val="00423CA3"/>
    <w:rsid w:val="004250F1"/>
    <w:rsid w:val="00425C6D"/>
    <w:rsid w:val="004269D5"/>
    <w:rsid w:val="00427105"/>
    <w:rsid w:val="00431598"/>
    <w:rsid w:val="004337FA"/>
    <w:rsid w:val="00434B5D"/>
    <w:rsid w:val="004367CD"/>
    <w:rsid w:val="00437EAB"/>
    <w:rsid w:val="00440654"/>
    <w:rsid w:val="00442117"/>
    <w:rsid w:val="00442651"/>
    <w:rsid w:val="0044390B"/>
    <w:rsid w:val="0044597B"/>
    <w:rsid w:val="00445ADE"/>
    <w:rsid w:val="00452F2B"/>
    <w:rsid w:val="00453D56"/>
    <w:rsid w:val="004547F9"/>
    <w:rsid w:val="004569EC"/>
    <w:rsid w:val="00456E3D"/>
    <w:rsid w:val="0046064E"/>
    <w:rsid w:val="00461530"/>
    <w:rsid w:val="004626AF"/>
    <w:rsid w:val="00462CBE"/>
    <w:rsid w:val="0046323F"/>
    <w:rsid w:val="004633E4"/>
    <w:rsid w:val="004658A0"/>
    <w:rsid w:val="004669D5"/>
    <w:rsid w:val="0046710A"/>
    <w:rsid w:val="004676CF"/>
    <w:rsid w:val="0046790B"/>
    <w:rsid w:val="00471C78"/>
    <w:rsid w:val="00472887"/>
    <w:rsid w:val="0047576F"/>
    <w:rsid w:val="0047648C"/>
    <w:rsid w:val="004824F6"/>
    <w:rsid w:val="004828D2"/>
    <w:rsid w:val="00483F86"/>
    <w:rsid w:val="004902C0"/>
    <w:rsid w:val="00490C85"/>
    <w:rsid w:val="00493337"/>
    <w:rsid w:val="00493C4C"/>
    <w:rsid w:val="00494075"/>
    <w:rsid w:val="0049462D"/>
    <w:rsid w:val="004964AF"/>
    <w:rsid w:val="00496C01"/>
    <w:rsid w:val="004970CA"/>
    <w:rsid w:val="004A1A04"/>
    <w:rsid w:val="004A1E80"/>
    <w:rsid w:val="004A657A"/>
    <w:rsid w:val="004A69DC"/>
    <w:rsid w:val="004A7A6D"/>
    <w:rsid w:val="004B2CB7"/>
    <w:rsid w:val="004B3BF1"/>
    <w:rsid w:val="004B4731"/>
    <w:rsid w:val="004B6827"/>
    <w:rsid w:val="004C2EA4"/>
    <w:rsid w:val="004C2F4B"/>
    <w:rsid w:val="004C555B"/>
    <w:rsid w:val="004C5FCB"/>
    <w:rsid w:val="004D1129"/>
    <w:rsid w:val="004D1317"/>
    <w:rsid w:val="004D2589"/>
    <w:rsid w:val="004D604F"/>
    <w:rsid w:val="004E008B"/>
    <w:rsid w:val="004E1A2D"/>
    <w:rsid w:val="004E1DC9"/>
    <w:rsid w:val="004E37F3"/>
    <w:rsid w:val="004E3E2B"/>
    <w:rsid w:val="004E3F23"/>
    <w:rsid w:val="004E4896"/>
    <w:rsid w:val="004E4957"/>
    <w:rsid w:val="004E4E10"/>
    <w:rsid w:val="004E5447"/>
    <w:rsid w:val="004E5ACC"/>
    <w:rsid w:val="004E5B4C"/>
    <w:rsid w:val="004E6889"/>
    <w:rsid w:val="004E7EDF"/>
    <w:rsid w:val="004F0EFA"/>
    <w:rsid w:val="004F3662"/>
    <w:rsid w:val="004F5CE8"/>
    <w:rsid w:val="004F72A0"/>
    <w:rsid w:val="00500CF9"/>
    <w:rsid w:val="00501C68"/>
    <w:rsid w:val="00502381"/>
    <w:rsid w:val="0050297C"/>
    <w:rsid w:val="00502BE5"/>
    <w:rsid w:val="00506ADF"/>
    <w:rsid w:val="005072C5"/>
    <w:rsid w:val="00507BE8"/>
    <w:rsid w:val="005109C7"/>
    <w:rsid w:val="00510F01"/>
    <w:rsid w:val="005114F0"/>
    <w:rsid w:val="00512380"/>
    <w:rsid w:val="005137EC"/>
    <w:rsid w:val="00514C82"/>
    <w:rsid w:val="00516FCA"/>
    <w:rsid w:val="005178B4"/>
    <w:rsid w:val="0052049B"/>
    <w:rsid w:val="0052108A"/>
    <w:rsid w:val="00521A2F"/>
    <w:rsid w:val="005228FA"/>
    <w:rsid w:val="00522D6C"/>
    <w:rsid w:val="00523203"/>
    <w:rsid w:val="005235BB"/>
    <w:rsid w:val="00523914"/>
    <w:rsid w:val="0052498D"/>
    <w:rsid w:val="005253E5"/>
    <w:rsid w:val="00525EA8"/>
    <w:rsid w:val="00526CFA"/>
    <w:rsid w:val="00527448"/>
    <w:rsid w:val="005276D7"/>
    <w:rsid w:val="00527B19"/>
    <w:rsid w:val="00531CFB"/>
    <w:rsid w:val="00532276"/>
    <w:rsid w:val="00532674"/>
    <w:rsid w:val="005329A5"/>
    <w:rsid w:val="005347CB"/>
    <w:rsid w:val="00536FAE"/>
    <w:rsid w:val="0054079B"/>
    <w:rsid w:val="00542296"/>
    <w:rsid w:val="00542C2B"/>
    <w:rsid w:val="00542CF7"/>
    <w:rsid w:val="005436B8"/>
    <w:rsid w:val="00543B41"/>
    <w:rsid w:val="005449A4"/>
    <w:rsid w:val="00544B83"/>
    <w:rsid w:val="00546937"/>
    <w:rsid w:val="00546952"/>
    <w:rsid w:val="00547A98"/>
    <w:rsid w:val="0055488C"/>
    <w:rsid w:val="00556426"/>
    <w:rsid w:val="00556B22"/>
    <w:rsid w:val="00557709"/>
    <w:rsid w:val="00557819"/>
    <w:rsid w:val="00557BA7"/>
    <w:rsid w:val="0056055D"/>
    <w:rsid w:val="005623D2"/>
    <w:rsid w:val="00562870"/>
    <w:rsid w:val="005661FA"/>
    <w:rsid w:val="00566204"/>
    <w:rsid w:val="00566B5D"/>
    <w:rsid w:val="00567E77"/>
    <w:rsid w:val="00570C2B"/>
    <w:rsid w:val="00574581"/>
    <w:rsid w:val="00574C12"/>
    <w:rsid w:val="00574D38"/>
    <w:rsid w:val="00575A47"/>
    <w:rsid w:val="00576EE5"/>
    <w:rsid w:val="00577962"/>
    <w:rsid w:val="00582239"/>
    <w:rsid w:val="00582277"/>
    <w:rsid w:val="00583FC6"/>
    <w:rsid w:val="00587A9A"/>
    <w:rsid w:val="00590578"/>
    <w:rsid w:val="00590B66"/>
    <w:rsid w:val="0059175E"/>
    <w:rsid w:val="00591C3E"/>
    <w:rsid w:val="00593065"/>
    <w:rsid w:val="0059406A"/>
    <w:rsid w:val="0059407E"/>
    <w:rsid w:val="00594961"/>
    <w:rsid w:val="005A0D9C"/>
    <w:rsid w:val="005A0E21"/>
    <w:rsid w:val="005A1021"/>
    <w:rsid w:val="005A11DF"/>
    <w:rsid w:val="005A3C8E"/>
    <w:rsid w:val="005A58BB"/>
    <w:rsid w:val="005A60DA"/>
    <w:rsid w:val="005A7A21"/>
    <w:rsid w:val="005A7AB1"/>
    <w:rsid w:val="005B23BE"/>
    <w:rsid w:val="005C08E7"/>
    <w:rsid w:val="005C0A84"/>
    <w:rsid w:val="005C0CF0"/>
    <w:rsid w:val="005C18E6"/>
    <w:rsid w:val="005C1BB7"/>
    <w:rsid w:val="005C68E7"/>
    <w:rsid w:val="005D0025"/>
    <w:rsid w:val="005D06E4"/>
    <w:rsid w:val="005D06F5"/>
    <w:rsid w:val="005D1895"/>
    <w:rsid w:val="005D2684"/>
    <w:rsid w:val="005D5966"/>
    <w:rsid w:val="005D6511"/>
    <w:rsid w:val="005D741F"/>
    <w:rsid w:val="005D7BBF"/>
    <w:rsid w:val="005E0843"/>
    <w:rsid w:val="005E1BDB"/>
    <w:rsid w:val="005E4145"/>
    <w:rsid w:val="005E4EA8"/>
    <w:rsid w:val="005E507E"/>
    <w:rsid w:val="005E5E89"/>
    <w:rsid w:val="005E6144"/>
    <w:rsid w:val="005E7A4E"/>
    <w:rsid w:val="005E7C83"/>
    <w:rsid w:val="005F0080"/>
    <w:rsid w:val="005F3749"/>
    <w:rsid w:val="005F4B6C"/>
    <w:rsid w:val="005F668A"/>
    <w:rsid w:val="005F701B"/>
    <w:rsid w:val="00600ABA"/>
    <w:rsid w:val="00601274"/>
    <w:rsid w:val="00601E96"/>
    <w:rsid w:val="006032E4"/>
    <w:rsid w:val="00604FCE"/>
    <w:rsid w:val="00605BF1"/>
    <w:rsid w:val="00607E89"/>
    <w:rsid w:val="006161AD"/>
    <w:rsid w:val="006202E8"/>
    <w:rsid w:val="00620D6E"/>
    <w:rsid w:val="006243F8"/>
    <w:rsid w:val="0062486B"/>
    <w:rsid w:val="00626E4C"/>
    <w:rsid w:val="00627F37"/>
    <w:rsid w:val="00627FA4"/>
    <w:rsid w:val="006313C2"/>
    <w:rsid w:val="00633BB6"/>
    <w:rsid w:val="00633D13"/>
    <w:rsid w:val="00634B88"/>
    <w:rsid w:val="00635808"/>
    <w:rsid w:val="00637F77"/>
    <w:rsid w:val="00640CCF"/>
    <w:rsid w:val="00641C8E"/>
    <w:rsid w:val="006421D9"/>
    <w:rsid w:val="00646807"/>
    <w:rsid w:val="00646A0C"/>
    <w:rsid w:val="00646A15"/>
    <w:rsid w:val="0064732C"/>
    <w:rsid w:val="006476DB"/>
    <w:rsid w:val="006512B5"/>
    <w:rsid w:val="006521EE"/>
    <w:rsid w:val="00652881"/>
    <w:rsid w:val="00652B2C"/>
    <w:rsid w:val="00653EF8"/>
    <w:rsid w:val="00654202"/>
    <w:rsid w:val="00654AD7"/>
    <w:rsid w:val="00655211"/>
    <w:rsid w:val="00655D43"/>
    <w:rsid w:val="00656DDE"/>
    <w:rsid w:val="006604AB"/>
    <w:rsid w:val="006632C2"/>
    <w:rsid w:val="006637FA"/>
    <w:rsid w:val="00663D9F"/>
    <w:rsid w:val="00666185"/>
    <w:rsid w:val="00666E6D"/>
    <w:rsid w:val="0066742B"/>
    <w:rsid w:val="00672B8F"/>
    <w:rsid w:val="00676308"/>
    <w:rsid w:val="00676C70"/>
    <w:rsid w:val="00676F29"/>
    <w:rsid w:val="00677739"/>
    <w:rsid w:val="0067775D"/>
    <w:rsid w:val="006809AE"/>
    <w:rsid w:val="0068378B"/>
    <w:rsid w:val="006837ED"/>
    <w:rsid w:val="00684935"/>
    <w:rsid w:val="00684E20"/>
    <w:rsid w:val="00684E89"/>
    <w:rsid w:val="00684F78"/>
    <w:rsid w:val="00686B47"/>
    <w:rsid w:val="00687662"/>
    <w:rsid w:val="00687C9B"/>
    <w:rsid w:val="006908A2"/>
    <w:rsid w:val="00690FAD"/>
    <w:rsid w:val="00691594"/>
    <w:rsid w:val="00692A21"/>
    <w:rsid w:val="00692CCE"/>
    <w:rsid w:val="00693B94"/>
    <w:rsid w:val="0069401D"/>
    <w:rsid w:val="00697D7E"/>
    <w:rsid w:val="006A00DC"/>
    <w:rsid w:val="006A1169"/>
    <w:rsid w:val="006A17A8"/>
    <w:rsid w:val="006A3F58"/>
    <w:rsid w:val="006A71A2"/>
    <w:rsid w:val="006A7A3F"/>
    <w:rsid w:val="006B02F5"/>
    <w:rsid w:val="006B053C"/>
    <w:rsid w:val="006B0E61"/>
    <w:rsid w:val="006B164C"/>
    <w:rsid w:val="006B573A"/>
    <w:rsid w:val="006B5A78"/>
    <w:rsid w:val="006B6CA3"/>
    <w:rsid w:val="006B710F"/>
    <w:rsid w:val="006B76E5"/>
    <w:rsid w:val="006B781F"/>
    <w:rsid w:val="006C1712"/>
    <w:rsid w:val="006C365E"/>
    <w:rsid w:val="006C3897"/>
    <w:rsid w:val="006C44E7"/>
    <w:rsid w:val="006C4AC7"/>
    <w:rsid w:val="006C4B84"/>
    <w:rsid w:val="006C5453"/>
    <w:rsid w:val="006C6C96"/>
    <w:rsid w:val="006C7338"/>
    <w:rsid w:val="006C736D"/>
    <w:rsid w:val="006D1EA6"/>
    <w:rsid w:val="006D5B26"/>
    <w:rsid w:val="006D679A"/>
    <w:rsid w:val="006D787D"/>
    <w:rsid w:val="006E2045"/>
    <w:rsid w:val="006E2A07"/>
    <w:rsid w:val="006E3F22"/>
    <w:rsid w:val="006E4955"/>
    <w:rsid w:val="006E604E"/>
    <w:rsid w:val="006E6B1C"/>
    <w:rsid w:val="006E6EF4"/>
    <w:rsid w:val="006E7C1C"/>
    <w:rsid w:val="006F080F"/>
    <w:rsid w:val="006F3676"/>
    <w:rsid w:val="006F395E"/>
    <w:rsid w:val="006F3E6D"/>
    <w:rsid w:val="006F3ED9"/>
    <w:rsid w:val="006F4E71"/>
    <w:rsid w:val="006F6923"/>
    <w:rsid w:val="006F6B65"/>
    <w:rsid w:val="006F7D58"/>
    <w:rsid w:val="007009F8"/>
    <w:rsid w:val="00702794"/>
    <w:rsid w:val="00706BAE"/>
    <w:rsid w:val="0071007F"/>
    <w:rsid w:val="00712145"/>
    <w:rsid w:val="00712356"/>
    <w:rsid w:val="007136A5"/>
    <w:rsid w:val="007136C8"/>
    <w:rsid w:val="0071456A"/>
    <w:rsid w:val="0071657F"/>
    <w:rsid w:val="0071724F"/>
    <w:rsid w:val="00720EBB"/>
    <w:rsid w:val="0072217B"/>
    <w:rsid w:val="00722DA7"/>
    <w:rsid w:val="00724857"/>
    <w:rsid w:val="007253AC"/>
    <w:rsid w:val="00726865"/>
    <w:rsid w:val="007304D2"/>
    <w:rsid w:val="00730F9C"/>
    <w:rsid w:val="00731D11"/>
    <w:rsid w:val="00732B18"/>
    <w:rsid w:val="007364E0"/>
    <w:rsid w:val="00736587"/>
    <w:rsid w:val="007372F4"/>
    <w:rsid w:val="00745AFD"/>
    <w:rsid w:val="00745B90"/>
    <w:rsid w:val="00746321"/>
    <w:rsid w:val="0074726E"/>
    <w:rsid w:val="00747AD4"/>
    <w:rsid w:val="00752E06"/>
    <w:rsid w:val="00753728"/>
    <w:rsid w:val="00753F51"/>
    <w:rsid w:val="00753FA4"/>
    <w:rsid w:val="00754E60"/>
    <w:rsid w:val="00760DA7"/>
    <w:rsid w:val="00760F6B"/>
    <w:rsid w:val="0076352F"/>
    <w:rsid w:val="00763536"/>
    <w:rsid w:val="00764FAB"/>
    <w:rsid w:val="0076534C"/>
    <w:rsid w:val="00766244"/>
    <w:rsid w:val="0076628A"/>
    <w:rsid w:val="00766324"/>
    <w:rsid w:val="00770285"/>
    <w:rsid w:val="00770948"/>
    <w:rsid w:val="00770F4F"/>
    <w:rsid w:val="007710E0"/>
    <w:rsid w:val="00771465"/>
    <w:rsid w:val="00774D05"/>
    <w:rsid w:val="007757C9"/>
    <w:rsid w:val="00775CA7"/>
    <w:rsid w:val="007765B1"/>
    <w:rsid w:val="00777755"/>
    <w:rsid w:val="00777A9A"/>
    <w:rsid w:val="007801B9"/>
    <w:rsid w:val="0078035D"/>
    <w:rsid w:val="00780E08"/>
    <w:rsid w:val="00782550"/>
    <w:rsid w:val="00782E36"/>
    <w:rsid w:val="00783153"/>
    <w:rsid w:val="00783F0B"/>
    <w:rsid w:val="00786B50"/>
    <w:rsid w:val="00787087"/>
    <w:rsid w:val="00790994"/>
    <w:rsid w:val="00790C9E"/>
    <w:rsid w:val="00790EF3"/>
    <w:rsid w:val="00790F66"/>
    <w:rsid w:val="0079140C"/>
    <w:rsid w:val="0079161C"/>
    <w:rsid w:val="0079192C"/>
    <w:rsid w:val="00791A2C"/>
    <w:rsid w:val="0079211A"/>
    <w:rsid w:val="00793068"/>
    <w:rsid w:val="00793DB1"/>
    <w:rsid w:val="00795034"/>
    <w:rsid w:val="00795DE9"/>
    <w:rsid w:val="007977B1"/>
    <w:rsid w:val="007977E7"/>
    <w:rsid w:val="007A0075"/>
    <w:rsid w:val="007A0A7F"/>
    <w:rsid w:val="007A2E5F"/>
    <w:rsid w:val="007A3766"/>
    <w:rsid w:val="007A3B25"/>
    <w:rsid w:val="007A5A2D"/>
    <w:rsid w:val="007A621B"/>
    <w:rsid w:val="007A6BA6"/>
    <w:rsid w:val="007A7738"/>
    <w:rsid w:val="007A7C7C"/>
    <w:rsid w:val="007B338C"/>
    <w:rsid w:val="007B34B1"/>
    <w:rsid w:val="007B619A"/>
    <w:rsid w:val="007B6416"/>
    <w:rsid w:val="007B72FA"/>
    <w:rsid w:val="007B7EE5"/>
    <w:rsid w:val="007C0160"/>
    <w:rsid w:val="007C067F"/>
    <w:rsid w:val="007C06C5"/>
    <w:rsid w:val="007C0F29"/>
    <w:rsid w:val="007C2181"/>
    <w:rsid w:val="007C2E14"/>
    <w:rsid w:val="007C312D"/>
    <w:rsid w:val="007C39CE"/>
    <w:rsid w:val="007C517C"/>
    <w:rsid w:val="007C61FA"/>
    <w:rsid w:val="007C77AF"/>
    <w:rsid w:val="007C7898"/>
    <w:rsid w:val="007D02D1"/>
    <w:rsid w:val="007D2803"/>
    <w:rsid w:val="007D2F54"/>
    <w:rsid w:val="007D3337"/>
    <w:rsid w:val="007D433B"/>
    <w:rsid w:val="007D4C90"/>
    <w:rsid w:val="007D4EC0"/>
    <w:rsid w:val="007D6C4D"/>
    <w:rsid w:val="007D7E51"/>
    <w:rsid w:val="007E575A"/>
    <w:rsid w:val="007E7F84"/>
    <w:rsid w:val="007F0DA1"/>
    <w:rsid w:val="007F2311"/>
    <w:rsid w:val="007F2B4B"/>
    <w:rsid w:val="007F39B8"/>
    <w:rsid w:val="007F39F7"/>
    <w:rsid w:val="007F3DE0"/>
    <w:rsid w:val="007F4E88"/>
    <w:rsid w:val="007F5C9B"/>
    <w:rsid w:val="007F7266"/>
    <w:rsid w:val="007F7D8E"/>
    <w:rsid w:val="00800E5D"/>
    <w:rsid w:val="00801AA4"/>
    <w:rsid w:val="008027E4"/>
    <w:rsid w:val="00804219"/>
    <w:rsid w:val="0080584A"/>
    <w:rsid w:val="00806BFC"/>
    <w:rsid w:val="008070DC"/>
    <w:rsid w:val="00807DAD"/>
    <w:rsid w:val="008117C9"/>
    <w:rsid w:val="0081424C"/>
    <w:rsid w:val="0081557B"/>
    <w:rsid w:val="008166FE"/>
    <w:rsid w:val="00817FCD"/>
    <w:rsid w:val="00820073"/>
    <w:rsid w:val="00825802"/>
    <w:rsid w:val="008269D4"/>
    <w:rsid w:val="00827953"/>
    <w:rsid w:val="00827B03"/>
    <w:rsid w:val="00830446"/>
    <w:rsid w:val="0083153D"/>
    <w:rsid w:val="008322DD"/>
    <w:rsid w:val="00832995"/>
    <w:rsid w:val="00833029"/>
    <w:rsid w:val="00833A52"/>
    <w:rsid w:val="00834795"/>
    <w:rsid w:val="0083682B"/>
    <w:rsid w:val="00836D61"/>
    <w:rsid w:val="008416E0"/>
    <w:rsid w:val="00841B40"/>
    <w:rsid w:val="00845BB9"/>
    <w:rsid w:val="00846B25"/>
    <w:rsid w:val="00846D14"/>
    <w:rsid w:val="00850E9C"/>
    <w:rsid w:val="008511A8"/>
    <w:rsid w:val="0085403B"/>
    <w:rsid w:val="00854A89"/>
    <w:rsid w:val="00854A9D"/>
    <w:rsid w:val="00856158"/>
    <w:rsid w:val="0085637E"/>
    <w:rsid w:val="00856769"/>
    <w:rsid w:val="008568FE"/>
    <w:rsid w:val="0085737D"/>
    <w:rsid w:val="00860CDA"/>
    <w:rsid w:val="008615D7"/>
    <w:rsid w:val="0086421E"/>
    <w:rsid w:val="00865D13"/>
    <w:rsid w:val="0086648C"/>
    <w:rsid w:val="00867BC8"/>
    <w:rsid w:val="008702C5"/>
    <w:rsid w:val="00873625"/>
    <w:rsid w:val="0087377A"/>
    <w:rsid w:val="008746A6"/>
    <w:rsid w:val="008756DB"/>
    <w:rsid w:val="00876E7E"/>
    <w:rsid w:val="00877844"/>
    <w:rsid w:val="0088366E"/>
    <w:rsid w:val="00883EBA"/>
    <w:rsid w:val="0088640B"/>
    <w:rsid w:val="0088785B"/>
    <w:rsid w:val="00887902"/>
    <w:rsid w:val="008900E7"/>
    <w:rsid w:val="008918E9"/>
    <w:rsid w:val="00891A04"/>
    <w:rsid w:val="008930E8"/>
    <w:rsid w:val="00895E46"/>
    <w:rsid w:val="0089786A"/>
    <w:rsid w:val="008A1505"/>
    <w:rsid w:val="008A7F12"/>
    <w:rsid w:val="008A7F9C"/>
    <w:rsid w:val="008A7FEE"/>
    <w:rsid w:val="008B10D3"/>
    <w:rsid w:val="008B1748"/>
    <w:rsid w:val="008B1DCF"/>
    <w:rsid w:val="008B2154"/>
    <w:rsid w:val="008B3583"/>
    <w:rsid w:val="008B3BF3"/>
    <w:rsid w:val="008B4207"/>
    <w:rsid w:val="008B4C9B"/>
    <w:rsid w:val="008B6281"/>
    <w:rsid w:val="008C19AC"/>
    <w:rsid w:val="008C22AA"/>
    <w:rsid w:val="008C29F8"/>
    <w:rsid w:val="008C5BE5"/>
    <w:rsid w:val="008C66E7"/>
    <w:rsid w:val="008C7221"/>
    <w:rsid w:val="008C75AD"/>
    <w:rsid w:val="008D0596"/>
    <w:rsid w:val="008D1104"/>
    <w:rsid w:val="008D137A"/>
    <w:rsid w:val="008D26BF"/>
    <w:rsid w:val="008D477B"/>
    <w:rsid w:val="008D4D3D"/>
    <w:rsid w:val="008D4DBF"/>
    <w:rsid w:val="008D5D07"/>
    <w:rsid w:val="008D67F3"/>
    <w:rsid w:val="008D6EF6"/>
    <w:rsid w:val="008D7B53"/>
    <w:rsid w:val="008E3872"/>
    <w:rsid w:val="008E4117"/>
    <w:rsid w:val="008E49A6"/>
    <w:rsid w:val="008E4B6A"/>
    <w:rsid w:val="008E4E18"/>
    <w:rsid w:val="008E6CCF"/>
    <w:rsid w:val="008E793E"/>
    <w:rsid w:val="008E7EE1"/>
    <w:rsid w:val="008F1B16"/>
    <w:rsid w:val="008F27BD"/>
    <w:rsid w:val="008F2F88"/>
    <w:rsid w:val="008F36A3"/>
    <w:rsid w:val="008F5AFF"/>
    <w:rsid w:val="008F5C40"/>
    <w:rsid w:val="008F78B3"/>
    <w:rsid w:val="008F7A92"/>
    <w:rsid w:val="009068C3"/>
    <w:rsid w:val="00910FF1"/>
    <w:rsid w:val="00912D55"/>
    <w:rsid w:val="0091358A"/>
    <w:rsid w:val="0091619E"/>
    <w:rsid w:val="00917C4C"/>
    <w:rsid w:val="009209C2"/>
    <w:rsid w:val="009226DA"/>
    <w:rsid w:val="0092285A"/>
    <w:rsid w:val="009228F2"/>
    <w:rsid w:val="00922F24"/>
    <w:rsid w:val="00923255"/>
    <w:rsid w:val="0092514E"/>
    <w:rsid w:val="00925558"/>
    <w:rsid w:val="009264C0"/>
    <w:rsid w:val="009271E4"/>
    <w:rsid w:val="00927FBC"/>
    <w:rsid w:val="009310A2"/>
    <w:rsid w:val="00932B69"/>
    <w:rsid w:val="00935971"/>
    <w:rsid w:val="00941B09"/>
    <w:rsid w:val="0094213F"/>
    <w:rsid w:val="0094513E"/>
    <w:rsid w:val="00945875"/>
    <w:rsid w:val="0094664C"/>
    <w:rsid w:val="0094745A"/>
    <w:rsid w:val="009505B0"/>
    <w:rsid w:val="00952220"/>
    <w:rsid w:val="00952906"/>
    <w:rsid w:val="00952F0E"/>
    <w:rsid w:val="00961FB0"/>
    <w:rsid w:val="0096232F"/>
    <w:rsid w:val="00962D7E"/>
    <w:rsid w:val="009641E9"/>
    <w:rsid w:val="009643C5"/>
    <w:rsid w:val="00964650"/>
    <w:rsid w:val="0096691B"/>
    <w:rsid w:val="00971142"/>
    <w:rsid w:val="00973632"/>
    <w:rsid w:val="00974862"/>
    <w:rsid w:val="009806C2"/>
    <w:rsid w:val="009813F6"/>
    <w:rsid w:val="00984670"/>
    <w:rsid w:val="009858BA"/>
    <w:rsid w:val="00986931"/>
    <w:rsid w:val="00987BEC"/>
    <w:rsid w:val="009907EB"/>
    <w:rsid w:val="009928BB"/>
    <w:rsid w:val="00993B57"/>
    <w:rsid w:val="00994F31"/>
    <w:rsid w:val="00994FF5"/>
    <w:rsid w:val="00995933"/>
    <w:rsid w:val="00995AE2"/>
    <w:rsid w:val="0099765B"/>
    <w:rsid w:val="009A0C45"/>
    <w:rsid w:val="009A1CF9"/>
    <w:rsid w:val="009A286B"/>
    <w:rsid w:val="009A3512"/>
    <w:rsid w:val="009A3A56"/>
    <w:rsid w:val="009A3E98"/>
    <w:rsid w:val="009A5CE7"/>
    <w:rsid w:val="009B106F"/>
    <w:rsid w:val="009B2597"/>
    <w:rsid w:val="009B4E75"/>
    <w:rsid w:val="009B5A75"/>
    <w:rsid w:val="009B6E94"/>
    <w:rsid w:val="009B720D"/>
    <w:rsid w:val="009B7ADE"/>
    <w:rsid w:val="009C0F1F"/>
    <w:rsid w:val="009C4B17"/>
    <w:rsid w:val="009C5103"/>
    <w:rsid w:val="009C7455"/>
    <w:rsid w:val="009C76B1"/>
    <w:rsid w:val="009C7D0F"/>
    <w:rsid w:val="009D0416"/>
    <w:rsid w:val="009D20D7"/>
    <w:rsid w:val="009D24F0"/>
    <w:rsid w:val="009D3DBB"/>
    <w:rsid w:val="009D428C"/>
    <w:rsid w:val="009D547F"/>
    <w:rsid w:val="009D56DF"/>
    <w:rsid w:val="009D570A"/>
    <w:rsid w:val="009D661F"/>
    <w:rsid w:val="009D7556"/>
    <w:rsid w:val="009E2063"/>
    <w:rsid w:val="009E2274"/>
    <w:rsid w:val="009E2A75"/>
    <w:rsid w:val="009E41A2"/>
    <w:rsid w:val="009E43B9"/>
    <w:rsid w:val="009E545A"/>
    <w:rsid w:val="009E5E53"/>
    <w:rsid w:val="009E624F"/>
    <w:rsid w:val="009E7CD9"/>
    <w:rsid w:val="009F024C"/>
    <w:rsid w:val="009F047D"/>
    <w:rsid w:val="009F3864"/>
    <w:rsid w:val="009F5F5F"/>
    <w:rsid w:val="009F60D0"/>
    <w:rsid w:val="00A0183F"/>
    <w:rsid w:val="00A018DF"/>
    <w:rsid w:val="00A024D2"/>
    <w:rsid w:val="00A02672"/>
    <w:rsid w:val="00A031FA"/>
    <w:rsid w:val="00A03925"/>
    <w:rsid w:val="00A07038"/>
    <w:rsid w:val="00A07552"/>
    <w:rsid w:val="00A11A3D"/>
    <w:rsid w:val="00A11F75"/>
    <w:rsid w:val="00A1223A"/>
    <w:rsid w:val="00A12348"/>
    <w:rsid w:val="00A146C5"/>
    <w:rsid w:val="00A15598"/>
    <w:rsid w:val="00A160B5"/>
    <w:rsid w:val="00A21B0F"/>
    <w:rsid w:val="00A21FAE"/>
    <w:rsid w:val="00A222D3"/>
    <w:rsid w:val="00A226C8"/>
    <w:rsid w:val="00A236B8"/>
    <w:rsid w:val="00A254CC"/>
    <w:rsid w:val="00A26CBF"/>
    <w:rsid w:val="00A3017A"/>
    <w:rsid w:val="00A30272"/>
    <w:rsid w:val="00A309BB"/>
    <w:rsid w:val="00A33B18"/>
    <w:rsid w:val="00A40EAC"/>
    <w:rsid w:val="00A4184C"/>
    <w:rsid w:val="00A44ABE"/>
    <w:rsid w:val="00A524DA"/>
    <w:rsid w:val="00A53A77"/>
    <w:rsid w:val="00A53B96"/>
    <w:rsid w:val="00A54B62"/>
    <w:rsid w:val="00A54D80"/>
    <w:rsid w:val="00A557F9"/>
    <w:rsid w:val="00A55A1D"/>
    <w:rsid w:val="00A56322"/>
    <w:rsid w:val="00A569BC"/>
    <w:rsid w:val="00A61AEE"/>
    <w:rsid w:val="00A61B56"/>
    <w:rsid w:val="00A622E5"/>
    <w:rsid w:val="00A62BF8"/>
    <w:rsid w:val="00A63D8B"/>
    <w:rsid w:val="00A65C12"/>
    <w:rsid w:val="00A65DE4"/>
    <w:rsid w:val="00A66979"/>
    <w:rsid w:val="00A67312"/>
    <w:rsid w:val="00A67506"/>
    <w:rsid w:val="00A70027"/>
    <w:rsid w:val="00A7553E"/>
    <w:rsid w:val="00A82BEB"/>
    <w:rsid w:val="00A82D56"/>
    <w:rsid w:val="00A82F36"/>
    <w:rsid w:val="00A842FC"/>
    <w:rsid w:val="00A845F8"/>
    <w:rsid w:val="00A87367"/>
    <w:rsid w:val="00A87B6C"/>
    <w:rsid w:val="00A87BED"/>
    <w:rsid w:val="00A91715"/>
    <w:rsid w:val="00A92745"/>
    <w:rsid w:val="00A93459"/>
    <w:rsid w:val="00A95CB2"/>
    <w:rsid w:val="00A970EF"/>
    <w:rsid w:val="00AA1280"/>
    <w:rsid w:val="00AA2ADB"/>
    <w:rsid w:val="00AA30A9"/>
    <w:rsid w:val="00AA3763"/>
    <w:rsid w:val="00AA3B97"/>
    <w:rsid w:val="00AA428B"/>
    <w:rsid w:val="00AA579D"/>
    <w:rsid w:val="00AA5884"/>
    <w:rsid w:val="00AB000E"/>
    <w:rsid w:val="00AB1AF6"/>
    <w:rsid w:val="00AB246C"/>
    <w:rsid w:val="00AB259A"/>
    <w:rsid w:val="00AB48D5"/>
    <w:rsid w:val="00AB57F0"/>
    <w:rsid w:val="00AB59E1"/>
    <w:rsid w:val="00AB7812"/>
    <w:rsid w:val="00AB7842"/>
    <w:rsid w:val="00AC0411"/>
    <w:rsid w:val="00AC42F6"/>
    <w:rsid w:val="00AC57BC"/>
    <w:rsid w:val="00AC5CA4"/>
    <w:rsid w:val="00AC7392"/>
    <w:rsid w:val="00AD2C37"/>
    <w:rsid w:val="00AD3082"/>
    <w:rsid w:val="00AD4B9A"/>
    <w:rsid w:val="00AD4E7B"/>
    <w:rsid w:val="00AE1435"/>
    <w:rsid w:val="00AE281C"/>
    <w:rsid w:val="00AE2D8A"/>
    <w:rsid w:val="00AE3C8B"/>
    <w:rsid w:val="00AF0693"/>
    <w:rsid w:val="00AF518D"/>
    <w:rsid w:val="00AF53D8"/>
    <w:rsid w:val="00AF5B9D"/>
    <w:rsid w:val="00AF5BAB"/>
    <w:rsid w:val="00B005B4"/>
    <w:rsid w:val="00B00CCF"/>
    <w:rsid w:val="00B0110C"/>
    <w:rsid w:val="00B02488"/>
    <w:rsid w:val="00B0248C"/>
    <w:rsid w:val="00B0261A"/>
    <w:rsid w:val="00B0384E"/>
    <w:rsid w:val="00B063D7"/>
    <w:rsid w:val="00B068FD"/>
    <w:rsid w:val="00B105A2"/>
    <w:rsid w:val="00B117DB"/>
    <w:rsid w:val="00B11B2A"/>
    <w:rsid w:val="00B12148"/>
    <w:rsid w:val="00B128AA"/>
    <w:rsid w:val="00B12E2A"/>
    <w:rsid w:val="00B1441D"/>
    <w:rsid w:val="00B149D5"/>
    <w:rsid w:val="00B14BA8"/>
    <w:rsid w:val="00B15716"/>
    <w:rsid w:val="00B16FFD"/>
    <w:rsid w:val="00B20136"/>
    <w:rsid w:val="00B21039"/>
    <w:rsid w:val="00B22313"/>
    <w:rsid w:val="00B22CBD"/>
    <w:rsid w:val="00B23809"/>
    <w:rsid w:val="00B239B3"/>
    <w:rsid w:val="00B24962"/>
    <w:rsid w:val="00B24A0C"/>
    <w:rsid w:val="00B25724"/>
    <w:rsid w:val="00B27961"/>
    <w:rsid w:val="00B3307F"/>
    <w:rsid w:val="00B34F05"/>
    <w:rsid w:val="00B35784"/>
    <w:rsid w:val="00B36751"/>
    <w:rsid w:val="00B41A3D"/>
    <w:rsid w:val="00B4324E"/>
    <w:rsid w:val="00B45027"/>
    <w:rsid w:val="00B52A7D"/>
    <w:rsid w:val="00B532AD"/>
    <w:rsid w:val="00B5590C"/>
    <w:rsid w:val="00B57286"/>
    <w:rsid w:val="00B57D16"/>
    <w:rsid w:val="00B60DBE"/>
    <w:rsid w:val="00B637BD"/>
    <w:rsid w:val="00B63CED"/>
    <w:rsid w:val="00B6432E"/>
    <w:rsid w:val="00B64722"/>
    <w:rsid w:val="00B656FE"/>
    <w:rsid w:val="00B65B98"/>
    <w:rsid w:val="00B707F2"/>
    <w:rsid w:val="00B70DAE"/>
    <w:rsid w:val="00B72EC8"/>
    <w:rsid w:val="00B73C8F"/>
    <w:rsid w:val="00B73F10"/>
    <w:rsid w:val="00B7417B"/>
    <w:rsid w:val="00B741AB"/>
    <w:rsid w:val="00B76299"/>
    <w:rsid w:val="00B803DF"/>
    <w:rsid w:val="00B81780"/>
    <w:rsid w:val="00B839DE"/>
    <w:rsid w:val="00B87508"/>
    <w:rsid w:val="00B92F01"/>
    <w:rsid w:val="00B94B60"/>
    <w:rsid w:val="00B94C36"/>
    <w:rsid w:val="00B9506E"/>
    <w:rsid w:val="00B970B3"/>
    <w:rsid w:val="00BA1B3D"/>
    <w:rsid w:val="00BA24D9"/>
    <w:rsid w:val="00BA295A"/>
    <w:rsid w:val="00BA35F0"/>
    <w:rsid w:val="00BA40D4"/>
    <w:rsid w:val="00BA50D7"/>
    <w:rsid w:val="00BA62F6"/>
    <w:rsid w:val="00BA6B4D"/>
    <w:rsid w:val="00BA6E1D"/>
    <w:rsid w:val="00BB1C5B"/>
    <w:rsid w:val="00BB26B7"/>
    <w:rsid w:val="00BB3C95"/>
    <w:rsid w:val="00BB4EA8"/>
    <w:rsid w:val="00BC0119"/>
    <w:rsid w:val="00BC10BE"/>
    <w:rsid w:val="00BC31DA"/>
    <w:rsid w:val="00BC52B6"/>
    <w:rsid w:val="00BD6805"/>
    <w:rsid w:val="00BD6BAF"/>
    <w:rsid w:val="00BD72D4"/>
    <w:rsid w:val="00BD73C0"/>
    <w:rsid w:val="00BD763D"/>
    <w:rsid w:val="00BD76B4"/>
    <w:rsid w:val="00BD7E85"/>
    <w:rsid w:val="00BE2F75"/>
    <w:rsid w:val="00BE32DF"/>
    <w:rsid w:val="00BE4296"/>
    <w:rsid w:val="00BE7438"/>
    <w:rsid w:val="00BE75A9"/>
    <w:rsid w:val="00BF03D3"/>
    <w:rsid w:val="00BF1B4A"/>
    <w:rsid w:val="00BF4AE3"/>
    <w:rsid w:val="00BF56B0"/>
    <w:rsid w:val="00BF6909"/>
    <w:rsid w:val="00BF7C00"/>
    <w:rsid w:val="00BF7F17"/>
    <w:rsid w:val="00C02529"/>
    <w:rsid w:val="00C02BAB"/>
    <w:rsid w:val="00C02EFB"/>
    <w:rsid w:val="00C06558"/>
    <w:rsid w:val="00C06EAF"/>
    <w:rsid w:val="00C06F9E"/>
    <w:rsid w:val="00C1146A"/>
    <w:rsid w:val="00C126E9"/>
    <w:rsid w:val="00C13E31"/>
    <w:rsid w:val="00C15220"/>
    <w:rsid w:val="00C16BB0"/>
    <w:rsid w:val="00C16C0B"/>
    <w:rsid w:val="00C17BE3"/>
    <w:rsid w:val="00C21C31"/>
    <w:rsid w:val="00C22C70"/>
    <w:rsid w:val="00C2344A"/>
    <w:rsid w:val="00C23463"/>
    <w:rsid w:val="00C259F6"/>
    <w:rsid w:val="00C2696F"/>
    <w:rsid w:val="00C27FA2"/>
    <w:rsid w:val="00C3016F"/>
    <w:rsid w:val="00C34431"/>
    <w:rsid w:val="00C34586"/>
    <w:rsid w:val="00C35594"/>
    <w:rsid w:val="00C36971"/>
    <w:rsid w:val="00C40970"/>
    <w:rsid w:val="00C40A69"/>
    <w:rsid w:val="00C437A5"/>
    <w:rsid w:val="00C44600"/>
    <w:rsid w:val="00C47A9E"/>
    <w:rsid w:val="00C47F96"/>
    <w:rsid w:val="00C509AA"/>
    <w:rsid w:val="00C50F36"/>
    <w:rsid w:val="00C51238"/>
    <w:rsid w:val="00C52AE5"/>
    <w:rsid w:val="00C52C51"/>
    <w:rsid w:val="00C5304E"/>
    <w:rsid w:val="00C54AF5"/>
    <w:rsid w:val="00C557C2"/>
    <w:rsid w:val="00C5710F"/>
    <w:rsid w:val="00C57416"/>
    <w:rsid w:val="00C57E29"/>
    <w:rsid w:val="00C6017A"/>
    <w:rsid w:val="00C6168E"/>
    <w:rsid w:val="00C6206E"/>
    <w:rsid w:val="00C648BE"/>
    <w:rsid w:val="00C64F05"/>
    <w:rsid w:val="00C65849"/>
    <w:rsid w:val="00C65E11"/>
    <w:rsid w:val="00C6684D"/>
    <w:rsid w:val="00C74967"/>
    <w:rsid w:val="00C75BA1"/>
    <w:rsid w:val="00C76430"/>
    <w:rsid w:val="00C80A3E"/>
    <w:rsid w:val="00C82647"/>
    <w:rsid w:val="00C82C70"/>
    <w:rsid w:val="00C873FA"/>
    <w:rsid w:val="00C87A0A"/>
    <w:rsid w:val="00C90718"/>
    <w:rsid w:val="00C90F7C"/>
    <w:rsid w:val="00C91302"/>
    <w:rsid w:val="00C915CC"/>
    <w:rsid w:val="00C918B3"/>
    <w:rsid w:val="00C93BB3"/>
    <w:rsid w:val="00C94BBA"/>
    <w:rsid w:val="00C95129"/>
    <w:rsid w:val="00C95457"/>
    <w:rsid w:val="00C957CB"/>
    <w:rsid w:val="00C95DE0"/>
    <w:rsid w:val="00C962D2"/>
    <w:rsid w:val="00CA16D9"/>
    <w:rsid w:val="00CA2124"/>
    <w:rsid w:val="00CA3D37"/>
    <w:rsid w:val="00CA3D71"/>
    <w:rsid w:val="00CA5017"/>
    <w:rsid w:val="00CA7216"/>
    <w:rsid w:val="00CA7DDB"/>
    <w:rsid w:val="00CB2789"/>
    <w:rsid w:val="00CB3480"/>
    <w:rsid w:val="00CB5AE4"/>
    <w:rsid w:val="00CB707D"/>
    <w:rsid w:val="00CB72C7"/>
    <w:rsid w:val="00CC286F"/>
    <w:rsid w:val="00CC3293"/>
    <w:rsid w:val="00CC3BF4"/>
    <w:rsid w:val="00CC6849"/>
    <w:rsid w:val="00CD0BD0"/>
    <w:rsid w:val="00CD4196"/>
    <w:rsid w:val="00CD54A0"/>
    <w:rsid w:val="00CD55EA"/>
    <w:rsid w:val="00CD58F8"/>
    <w:rsid w:val="00CD738F"/>
    <w:rsid w:val="00CE0C38"/>
    <w:rsid w:val="00CE3711"/>
    <w:rsid w:val="00CE428D"/>
    <w:rsid w:val="00CE4318"/>
    <w:rsid w:val="00CE4D74"/>
    <w:rsid w:val="00CE6468"/>
    <w:rsid w:val="00CE64D4"/>
    <w:rsid w:val="00CE6563"/>
    <w:rsid w:val="00CE7648"/>
    <w:rsid w:val="00CF07CB"/>
    <w:rsid w:val="00CF0996"/>
    <w:rsid w:val="00CF2B5C"/>
    <w:rsid w:val="00CF2D6E"/>
    <w:rsid w:val="00CF4BBF"/>
    <w:rsid w:val="00CF4ED5"/>
    <w:rsid w:val="00CF57CB"/>
    <w:rsid w:val="00CF6FE2"/>
    <w:rsid w:val="00CF7278"/>
    <w:rsid w:val="00CF742F"/>
    <w:rsid w:val="00CF7A71"/>
    <w:rsid w:val="00CF7ACA"/>
    <w:rsid w:val="00CF7B67"/>
    <w:rsid w:val="00D031EA"/>
    <w:rsid w:val="00D04344"/>
    <w:rsid w:val="00D05ED1"/>
    <w:rsid w:val="00D0614A"/>
    <w:rsid w:val="00D0642F"/>
    <w:rsid w:val="00D06584"/>
    <w:rsid w:val="00D07D51"/>
    <w:rsid w:val="00D115D0"/>
    <w:rsid w:val="00D11653"/>
    <w:rsid w:val="00D13037"/>
    <w:rsid w:val="00D147CA"/>
    <w:rsid w:val="00D14C92"/>
    <w:rsid w:val="00D15CC4"/>
    <w:rsid w:val="00D15CEB"/>
    <w:rsid w:val="00D161C2"/>
    <w:rsid w:val="00D16CD0"/>
    <w:rsid w:val="00D17964"/>
    <w:rsid w:val="00D2067D"/>
    <w:rsid w:val="00D20969"/>
    <w:rsid w:val="00D24B6C"/>
    <w:rsid w:val="00D2536C"/>
    <w:rsid w:val="00D308F2"/>
    <w:rsid w:val="00D316DE"/>
    <w:rsid w:val="00D31804"/>
    <w:rsid w:val="00D32E7F"/>
    <w:rsid w:val="00D33B05"/>
    <w:rsid w:val="00D341BF"/>
    <w:rsid w:val="00D4045D"/>
    <w:rsid w:val="00D40B79"/>
    <w:rsid w:val="00D430B9"/>
    <w:rsid w:val="00D43327"/>
    <w:rsid w:val="00D44D3F"/>
    <w:rsid w:val="00D44D7A"/>
    <w:rsid w:val="00D45E6B"/>
    <w:rsid w:val="00D46408"/>
    <w:rsid w:val="00D46448"/>
    <w:rsid w:val="00D5005A"/>
    <w:rsid w:val="00D512DA"/>
    <w:rsid w:val="00D51CBC"/>
    <w:rsid w:val="00D51D0F"/>
    <w:rsid w:val="00D53B1F"/>
    <w:rsid w:val="00D57EE0"/>
    <w:rsid w:val="00D608F0"/>
    <w:rsid w:val="00D61B4B"/>
    <w:rsid w:val="00D66513"/>
    <w:rsid w:val="00D67CD8"/>
    <w:rsid w:val="00D701AB"/>
    <w:rsid w:val="00D711FA"/>
    <w:rsid w:val="00D7176D"/>
    <w:rsid w:val="00D72A62"/>
    <w:rsid w:val="00D737CC"/>
    <w:rsid w:val="00D73D86"/>
    <w:rsid w:val="00D74574"/>
    <w:rsid w:val="00D75BA7"/>
    <w:rsid w:val="00D7740D"/>
    <w:rsid w:val="00D77490"/>
    <w:rsid w:val="00D7759D"/>
    <w:rsid w:val="00D77638"/>
    <w:rsid w:val="00D778AB"/>
    <w:rsid w:val="00D77C52"/>
    <w:rsid w:val="00D800DE"/>
    <w:rsid w:val="00D80802"/>
    <w:rsid w:val="00D81275"/>
    <w:rsid w:val="00D814EA"/>
    <w:rsid w:val="00D81FE6"/>
    <w:rsid w:val="00D840E5"/>
    <w:rsid w:val="00D84AD2"/>
    <w:rsid w:val="00D8536E"/>
    <w:rsid w:val="00D872A1"/>
    <w:rsid w:val="00D920E7"/>
    <w:rsid w:val="00D92B72"/>
    <w:rsid w:val="00D93B8A"/>
    <w:rsid w:val="00D94915"/>
    <w:rsid w:val="00D94BDA"/>
    <w:rsid w:val="00D97A61"/>
    <w:rsid w:val="00DA3B3E"/>
    <w:rsid w:val="00DA65BC"/>
    <w:rsid w:val="00DA6E76"/>
    <w:rsid w:val="00DA78AF"/>
    <w:rsid w:val="00DB2853"/>
    <w:rsid w:val="00DB6FFD"/>
    <w:rsid w:val="00DB708B"/>
    <w:rsid w:val="00DB7E67"/>
    <w:rsid w:val="00DC1290"/>
    <w:rsid w:val="00DC16DA"/>
    <w:rsid w:val="00DC1A88"/>
    <w:rsid w:val="00DC1FE3"/>
    <w:rsid w:val="00DC20AE"/>
    <w:rsid w:val="00DC3592"/>
    <w:rsid w:val="00DC67CA"/>
    <w:rsid w:val="00DD1B90"/>
    <w:rsid w:val="00DD27A5"/>
    <w:rsid w:val="00DD3B4A"/>
    <w:rsid w:val="00DD55B4"/>
    <w:rsid w:val="00DD5BF8"/>
    <w:rsid w:val="00DD5CBD"/>
    <w:rsid w:val="00DD5CD6"/>
    <w:rsid w:val="00DD6665"/>
    <w:rsid w:val="00DD7FC0"/>
    <w:rsid w:val="00DE1430"/>
    <w:rsid w:val="00DE52A0"/>
    <w:rsid w:val="00DE5E51"/>
    <w:rsid w:val="00DE77B9"/>
    <w:rsid w:val="00DF11FA"/>
    <w:rsid w:val="00DF24EA"/>
    <w:rsid w:val="00DF3424"/>
    <w:rsid w:val="00DF3DEE"/>
    <w:rsid w:val="00DF3F4F"/>
    <w:rsid w:val="00DF47EC"/>
    <w:rsid w:val="00DF4B8E"/>
    <w:rsid w:val="00DF4BA1"/>
    <w:rsid w:val="00DF65BC"/>
    <w:rsid w:val="00DF76D1"/>
    <w:rsid w:val="00E00120"/>
    <w:rsid w:val="00E01147"/>
    <w:rsid w:val="00E0145E"/>
    <w:rsid w:val="00E017FD"/>
    <w:rsid w:val="00E02CCD"/>
    <w:rsid w:val="00E0352D"/>
    <w:rsid w:val="00E03BA8"/>
    <w:rsid w:val="00E0434B"/>
    <w:rsid w:val="00E04367"/>
    <w:rsid w:val="00E048ED"/>
    <w:rsid w:val="00E04FE7"/>
    <w:rsid w:val="00E064E2"/>
    <w:rsid w:val="00E06718"/>
    <w:rsid w:val="00E06831"/>
    <w:rsid w:val="00E07CCF"/>
    <w:rsid w:val="00E11EDA"/>
    <w:rsid w:val="00E129D6"/>
    <w:rsid w:val="00E15508"/>
    <w:rsid w:val="00E1649A"/>
    <w:rsid w:val="00E1670C"/>
    <w:rsid w:val="00E178E5"/>
    <w:rsid w:val="00E218AF"/>
    <w:rsid w:val="00E238F3"/>
    <w:rsid w:val="00E244AA"/>
    <w:rsid w:val="00E2698C"/>
    <w:rsid w:val="00E3007E"/>
    <w:rsid w:val="00E31FCD"/>
    <w:rsid w:val="00E3476B"/>
    <w:rsid w:val="00E3769C"/>
    <w:rsid w:val="00E37923"/>
    <w:rsid w:val="00E40510"/>
    <w:rsid w:val="00E40ABA"/>
    <w:rsid w:val="00E428DD"/>
    <w:rsid w:val="00E4318D"/>
    <w:rsid w:val="00E457DE"/>
    <w:rsid w:val="00E47A3F"/>
    <w:rsid w:val="00E51E38"/>
    <w:rsid w:val="00E531DF"/>
    <w:rsid w:val="00E53272"/>
    <w:rsid w:val="00E546F5"/>
    <w:rsid w:val="00E5542A"/>
    <w:rsid w:val="00E60D1D"/>
    <w:rsid w:val="00E63874"/>
    <w:rsid w:val="00E64504"/>
    <w:rsid w:val="00E6460A"/>
    <w:rsid w:val="00E659A2"/>
    <w:rsid w:val="00E65F49"/>
    <w:rsid w:val="00E70CAA"/>
    <w:rsid w:val="00E7128A"/>
    <w:rsid w:val="00E718ED"/>
    <w:rsid w:val="00E74AD8"/>
    <w:rsid w:val="00E755D9"/>
    <w:rsid w:val="00E77C8D"/>
    <w:rsid w:val="00E835A9"/>
    <w:rsid w:val="00E8496D"/>
    <w:rsid w:val="00E84E01"/>
    <w:rsid w:val="00E85585"/>
    <w:rsid w:val="00E8561A"/>
    <w:rsid w:val="00E8597D"/>
    <w:rsid w:val="00E86123"/>
    <w:rsid w:val="00E878B7"/>
    <w:rsid w:val="00E91953"/>
    <w:rsid w:val="00E91EB3"/>
    <w:rsid w:val="00E924A4"/>
    <w:rsid w:val="00E9319F"/>
    <w:rsid w:val="00E97ECC"/>
    <w:rsid w:val="00E97ED2"/>
    <w:rsid w:val="00EA14A7"/>
    <w:rsid w:val="00EA62C5"/>
    <w:rsid w:val="00EA715E"/>
    <w:rsid w:val="00EA7448"/>
    <w:rsid w:val="00EA7CEA"/>
    <w:rsid w:val="00EB312B"/>
    <w:rsid w:val="00EB339A"/>
    <w:rsid w:val="00EC0EA6"/>
    <w:rsid w:val="00EC122A"/>
    <w:rsid w:val="00EC2FE3"/>
    <w:rsid w:val="00EC3ECA"/>
    <w:rsid w:val="00EC4523"/>
    <w:rsid w:val="00EC7819"/>
    <w:rsid w:val="00ED0EA9"/>
    <w:rsid w:val="00ED52D5"/>
    <w:rsid w:val="00ED6A6D"/>
    <w:rsid w:val="00ED6FC9"/>
    <w:rsid w:val="00EE1092"/>
    <w:rsid w:val="00EE1240"/>
    <w:rsid w:val="00EE1CE1"/>
    <w:rsid w:val="00EE24F1"/>
    <w:rsid w:val="00EE32D0"/>
    <w:rsid w:val="00EF0E01"/>
    <w:rsid w:val="00EF1FE8"/>
    <w:rsid w:val="00EF28EE"/>
    <w:rsid w:val="00EF30D6"/>
    <w:rsid w:val="00EF49C2"/>
    <w:rsid w:val="00EF4A6B"/>
    <w:rsid w:val="00EF4F26"/>
    <w:rsid w:val="00EF6AA3"/>
    <w:rsid w:val="00F02A55"/>
    <w:rsid w:val="00F03FB5"/>
    <w:rsid w:val="00F04A46"/>
    <w:rsid w:val="00F05BEB"/>
    <w:rsid w:val="00F0617E"/>
    <w:rsid w:val="00F124BE"/>
    <w:rsid w:val="00F12745"/>
    <w:rsid w:val="00F15836"/>
    <w:rsid w:val="00F15CF4"/>
    <w:rsid w:val="00F17F4B"/>
    <w:rsid w:val="00F224D6"/>
    <w:rsid w:val="00F22E77"/>
    <w:rsid w:val="00F23C9E"/>
    <w:rsid w:val="00F2739E"/>
    <w:rsid w:val="00F302A4"/>
    <w:rsid w:val="00F3155B"/>
    <w:rsid w:val="00F32DF2"/>
    <w:rsid w:val="00F3348F"/>
    <w:rsid w:val="00F33DD1"/>
    <w:rsid w:val="00F35100"/>
    <w:rsid w:val="00F35343"/>
    <w:rsid w:val="00F358C8"/>
    <w:rsid w:val="00F376E8"/>
    <w:rsid w:val="00F40F62"/>
    <w:rsid w:val="00F41015"/>
    <w:rsid w:val="00F414F7"/>
    <w:rsid w:val="00F43DF4"/>
    <w:rsid w:val="00F464E2"/>
    <w:rsid w:val="00F4703D"/>
    <w:rsid w:val="00F47761"/>
    <w:rsid w:val="00F47CBB"/>
    <w:rsid w:val="00F5273A"/>
    <w:rsid w:val="00F54A3A"/>
    <w:rsid w:val="00F5541E"/>
    <w:rsid w:val="00F56711"/>
    <w:rsid w:val="00F569BB"/>
    <w:rsid w:val="00F60EE0"/>
    <w:rsid w:val="00F616F6"/>
    <w:rsid w:val="00F63067"/>
    <w:rsid w:val="00F63073"/>
    <w:rsid w:val="00F66441"/>
    <w:rsid w:val="00F66D93"/>
    <w:rsid w:val="00F71D92"/>
    <w:rsid w:val="00F74FA2"/>
    <w:rsid w:val="00F75D19"/>
    <w:rsid w:val="00F76300"/>
    <w:rsid w:val="00F76884"/>
    <w:rsid w:val="00F81C70"/>
    <w:rsid w:val="00F82C95"/>
    <w:rsid w:val="00F91074"/>
    <w:rsid w:val="00F92A9D"/>
    <w:rsid w:val="00F946E0"/>
    <w:rsid w:val="00F948E3"/>
    <w:rsid w:val="00F95026"/>
    <w:rsid w:val="00F9641C"/>
    <w:rsid w:val="00F97869"/>
    <w:rsid w:val="00FA0739"/>
    <w:rsid w:val="00FA08DB"/>
    <w:rsid w:val="00FA2C14"/>
    <w:rsid w:val="00FA335D"/>
    <w:rsid w:val="00FA3A12"/>
    <w:rsid w:val="00FA3CC0"/>
    <w:rsid w:val="00FA3EEE"/>
    <w:rsid w:val="00FA427F"/>
    <w:rsid w:val="00FA5AA6"/>
    <w:rsid w:val="00FB06A9"/>
    <w:rsid w:val="00FB0A98"/>
    <w:rsid w:val="00FB1A8E"/>
    <w:rsid w:val="00FB5036"/>
    <w:rsid w:val="00FB610D"/>
    <w:rsid w:val="00FC2758"/>
    <w:rsid w:val="00FC2FFC"/>
    <w:rsid w:val="00FC3487"/>
    <w:rsid w:val="00FC5CF9"/>
    <w:rsid w:val="00FC6706"/>
    <w:rsid w:val="00FD083B"/>
    <w:rsid w:val="00FD0D5D"/>
    <w:rsid w:val="00FD205E"/>
    <w:rsid w:val="00FD3260"/>
    <w:rsid w:val="00FD35AA"/>
    <w:rsid w:val="00FD3D85"/>
    <w:rsid w:val="00FD3F4E"/>
    <w:rsid w:val="00FD5A66"/>
    <w:rsid w:val="00FD6C16"/>
    <w:rsid w:val="00FE0D6B"/>
    <w:rsid w:val="00FE3539"/>
    <w:rsid w:val="00FE37B8"/>
    <w:rsid w:val="00FE407F"/>
    <w:rsid w:val="00FE52F1"/>
    <w:rsid w:val="00FE6A42"/>
    <w:rsid w:val="00FE6DCC"/>
    <w:rsid w:val="00FF3D19"/>
    <w:rsid w:val="00FF42CA"/>
    <w:rsid w:val="00FF4318"/>
    <w:rsid w:val="00FF44D3"/>
    <w:rsid w:val="00FF6062"/>
    <w:rsid w:val="00FF64B4"/>
    <w:rsid w:val="00FF6CE5"/>
    <w:rsid w:val="00FF75C2"/>
  </w:rsids>
  <m:mathPr>
    <m:mathFont m:val="Cambria Math"/>
    <m:brkBin m:val="before"/>
    <m:brkBinSub m:val="--"/>
    <m:smallFrac m:val="0"/>
    <m:dispDef/>
    <m:lMargin m:val="0"/>
    <m:rMargin m:val="0"/>
    <m:defJc m:val="centerGroup"/>
    <m:wrapIndent m:val="1440"/>
    <m:intLim m:val="subSup"/>
    <m:naryLim m:val="undOvr"/>
  </m:mathPr>
  <w:themeFontLang w:val="hu-H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19930CB"/>
  <w15:docId w15:val="{E6C08F85-4487-40D2-92DB-2E5F4D41C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MS Mincho" w:hAnsi="Cambria" w:cs="Times New Roman"/>
        <w:lang w:val="hu-H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qFormat="1"/>
    <w:lsdException w:name="Colorful Grid" w:uiPriority="73" w:qFormat="1"/>
    <w:lsdException w:name="Light Shading Accent 1" w:uiPriority="60" w:qFormat="1"/>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qFormat="1"/>
    <w:lsdException w:name="Medium List 2 Accent 6" w:uiPriority="66" w:qFormat="1"/>
    <w:lsdException w:name="Medium Grid 1 Accent 6" w:uiPriority="67" w:qFormat="1"/>
    <w:lsdException w:name="Medium Grid 2 Accent 6" w:uiPriority="68" w:qFormat="1"/>
    <w:lsdException w:name="Medium Grid 3 Accent 6" w:uiPriority="69" w:qFormat="1"/>
    <w:lsdException w:name="Dark List Accent 6" w:uiPriority="70"/>
    <w:lsdException w:name="Colorful Shading Accent 6" w:uiPriority="71" w:qFormat="1"/>
    <w:lsdException w:name="Colorful List Accent 6" w:uiPriority="41"/>
    <w:lsdException w:name="Colorful Grid Accent 6" w:uiPriority="42"/>
    <w:lsdException w:name="Subtle Emphasis" w:uiPriority="43"/>
    <w:lsdException w:name="Intense Emphasis" w:uiPriority="44"/>
    <w:lsdException w:name="Subtle Reference" w:uiPriority="45"/>
    <w:lsdException w:name="Intense Reference" w:uiPriority="40"/>
    <w:lsdException w:name="Book Title" w:uiPriority="46"/>
    <w:lsdException w:name="Bibliography" w:semiHidden="1" w:uiPriority="47" w:unhideWhenUsed="1"/>
    <w:lsdException w:name="TOC Heading" w:semiHidden="1" w:uiPriority="48"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1B083D"/>
    <w:rPr>
      <w:sz w:val="24"/>
      <w:szCs w:val="24"/>
      <w:lang w:val="en-GB"/>
    </w:rPr>
  </w:style>
  <w:style w:type="paragraph" w:styleId="Cmsor1">
    <w:name w:val="heading 1"/>
    <w:basedOn w:val="Norml"/>
    <w:next w:val="Norml"/>
    <w:link w:val="Cmsor1Char"/>
    <w:uiPriority w:val="9"/>
    <w:qFormat/>
    <w:rsid w:val="00310C54"/>
    <w:pPr>
      <w:keepNext/>
      <w:keepLines/>
      <w:spacing w:before="240" w:line="256" w:lineRule="auto"/>
      <w:outlineLvl w:val="0"/>
    </w:pPr>
    <w:rPr>
      <w:rFonts w:asciiTheme="majorHAnsi" w:eastAsiaTheme="majorEastAsia" w:hAnsiTheme="majorHAnsi" w:cstheme="majorBidi"/>
      <w:color w:val="365F91" w:themeColor="accent1" w:themeShade="BF"/>
      <w:sz w:val="32"/>
      <w:szCs w:val="32"/>
      <w:lang w:val="hu-HU"/>
    </w:rPr>
  </w:style>
  <w:style w:type="paragraph" w:styleId="Cmsor2">
    <w:name w:val="heading 2"/>
    <w:basedOn w:val="Norml"/>
    <w:next w:val="Norml"/>
    <w:link w:val="Cmsor2Char"/>
    <w:uiPriority w:val="9"/>
    <w:unhideWhenUsed/>
    <w:qFormat/>
    <w:rsid w:val="00310C54"/>
    <w:pPr>
      <w:keepNext/>
      <w:keepLines/>
      <w:spacing w:before="40" w:line="256" w:lineRule="auto"/>
      <w:outlineLvl w:val="1"/>
    </w:pPr>
    <w:rPr>
      <w:rFonts w:asciiTheme="majorHAnsi" w:eastAsiaTheme="majorEastAsia" w:hAnsiTheme="majorHAnsi" w:cstheme="majorBidi"/>
      <w:color w:val="365F91" w:themeColor="accent1" w:themeShade="BF"/>
      <w:sz w:val="26"/>
      <w:szCs w:val="26"/>
      <w:lang w:val="hu-HU"/>
    </w:rPr>
  </w:style>
  <w:style w:type="character" w:default="1" w:styleId="Bekezdsalapbettpusa">
    <w:name w:val="Default Paragraph Font"/>
    <w:uiPriority w:val="1"/>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bjegyzetszveg">
    <w:name w:val="footnote text"/>
    <w:basedOn w:val="Norml"/>
    <w:link w:val="LbjegyzetszvegChar"/>
    <w:uiPriority w:val="99"/>
    <w:unhideWhenUsed/>
    <w:rsid w:val="008C29F8"/>
    <w:rPr>
      <w:sz w:val="20"/>
      <w:szCs w:val="20"/>
    </w:rPr>
  </w:style>
  <w:style w:type="character" w:customStyle="1" w:styleId="LbjegyzetszvegChar">
    <w:name w:val="Lábjegyzetszöveg Char"/>
    <w:link w:val="Lbjegyzetszveg"/>
    <w:uiPriority w:val="99"/>
    <w:rsid w:val="008C29F8"/>
    <w:rPr>
      <w:lang w:val="en-US"/>
    </w:rPr>
  </w:style>
  <w:style w:type="character" w:styleId="Lbjegyzet-hivatkozs">
    <w:name w:val="footnote reference"/>
    <w:uiPriority w:val="99"/>
    <w:unhideWhenUsed/>
    <w:rsid w:val="008C29F8"/>
    <w:rPr>
      <w:vertAlign w:val="superscript"/>
    </w:rPr>
  </w:style>
  <w:style w:type="paragraph" w:customStyle="1" w:styleId="Szneslista1jellszn1">
    <w:name w:val="Színes lista – 1. jelölőszín1"/>
    <w:basedOn w:val="Norml"/>
    <w:uiPriority w:val="34"/>
    <w:qFormat/>
    <w:rsid w:val="006F080F"/>
    <w:pPr>
      <w:ind w:left="720"/>
      <w:contextualSpacing/>
    </w:pPr>
  </w:style>
  <w:style w:type="paragraph" w:styleId="Buborkszveg">
    <w:name w:val="Balloon Text"/>
    <w:basedOn w:val="Norml"/>
    <w:link w:val="BuborkszvegChar"/>
    <w:uiPriority w:val="99"/>
    <w:semiHidden/>
    <w:unhideWhenUsed/>
    <w:rsid w:val="00AB000E"/>
    <w:rPr>
      <w:rFonts w:ascii="Lucida Grande" w:hAnsi="Lucida Grande"/>
      <w:sz w:val="18"/>
      <w:szCs w:val="18"/>
    </w:rPr>
  </w:style>
  <w:style w:type="character" w:customStyle="1" w:styleId="BuborkszvegChar">
    <w:name w:val="Buborékszöveg Char"/>
    <w:link w:val="Buborkszveg"/>
    <w:uiPriority w:val="99"/>
    <w:semiHidden/>
    <w:rsid w:val="00AB000E"/>
    <w:rPr>
      <w:rFonts w:ascii="Lucida Grande" w:hAnsi="Lucida Grande" w:cs="Lucida Grande"/>
      <w:sz w:val="18"/>
      <w:szCs w:val="18"/>
      <w:lang w:val="en-US"/>
    </w:rPr>
  </w:style>
  <w:style w:type="paragraph" w:styleId="llb">
    <w:name w:val="footer"/>
    <w:basedOn w:val="Norml"/>
    <w:link w:val="llbChar"/>
    <w:uiPriority w:val="99"/>
    <w:unhideWhenUsed/>
    <w:rsid w:val="00C16C0B"/>
    <w:pPr>
      <w:tabs>
        <w:tab w:val="center" w:pos="4153"/>
        <w:tab w:val="right" w:pos="8306"/>
      </w:tabs>
    </w:pPr>
  </w:style>
  <w:style w:type="character" w:customStyle="1" w:styleId="llbChar">
    <w:name w:val="Élőláb Char"/>
    <w:link w:val="llb"/>
    <w:uiPriority w:val="99"/>
    <w:rsid w:val="00C16C0B"/>
    <w:rPr>
      <w:sz w:val="24"/>
      <w:szCs w:val="24"/>
      <w:lang w:val="en-US"/>
    </w:rPr>
  </w:style>
  <w:style w:type="character" w:styleId="Oldalszm">
    <w:name w:val="page number"/>
    <w:uiPriority w:val="99"/>
    <w:unhideWhenUsed/>
    <w:rsid w:val="00C16C0B"/>
  </w:style>
  <w:style w:type="paragraph" w:customStyle="1" w:styleId="Kzepesrcs21">
    <w:name w:val="Közepes rács 21"/>
    <w:link w:val="Kzepesrcs2Char"/>
    <w:uiPriority w:val="1"/>
    <w:qFormat/>
    <w:rsid w:val="005E5E89"/>
    <w:rPr>
      <w:rFonts w:ascii="Calibri" w:eastAsia="Times New Roman" w:hAnsi="Calibri"/>
      <w:sz w:val="22"/>
      <w:szCs w:val="22"/>
      <w:lang w:eastAsia="hu-HU"/>
    </w:rPr>
  </w:style>
  <w:style w:type="character" w:customStyle="1" w:styleId="Kzepesrcs2Char">
    <w:name w:val="Közepes rács 2 Char"/>
    <w:link w:val="Kzepesrcs21"/>
    <w:uiPriority w:val="1"/>
    <w:rsid w:val="005E5E89"/>
    <w:rPr>
      <w:rFonts w:ascii="Calibri" w:eastAsia="Times New Roman" w:hAnsi="Calibri"/>
      <w:sz w:val="22"/>
      <w:szCs w:val="22"/>
      <w:lang w:bidi="ar-SA"/>
    </w:rPr>
  </w:style>
  <w:style w:type="paragraph" w:styleId="Cm">
    <w:name w:val="Title"/>
    <w:basedOn w:val="Norml"/>
    <w:next w:val="Norml"/>
    <w:link w:val="CmChar"/>
    <w:qFormat/>
    <w:rsid w:val="005E5E89"/>
    <w:pPr>
      <w:spacing w:before="360" w:after="240"/>
      <w:jc w:val="both"/>
      <w:outlineLvl w:val="0"/>
    </w:pPr>
    <w:rPr>
      <w:rFonts w:eastAsia="Times New Roman"/>
      <w:b/>
      <w:bCs/>
      <w:smallCaps/>
      <w:color w:val="FFFFFF"/>
      <w:kern w:val="28"/>
      <w:szCs w:val="32"/>
      <w:lang w:eastAsia="hu-HU"/>
    </w:rPr>
  </w:style>
  <w:style w:type="character" w:customStyle="1" w:styleId="CmChar">
    <w:name w:val="Cím Char"/>
    <w:link w:val="Cm"/>
    <w:rsid w:val="005E5E89"/>
    <w:rPr>
      <w:rFonts w:eastAsia="Times New Roman"/>
      <w:b/>
      <w:bCs/>
      <w:smallCaps/>
      <w:color w:val="FFFFFF"/>
      <w:kern w:val="28"/>
      <w:sz w:val="24"/>
      <w:szCs w:val="32"/>
      <w:lang w:eastAsia="hu-HU"/>
    </w:rPr>
  </w:style>
  <w:style w:type="character" w:styleId="Jegyzethivatkozs">
    <w:name w:val="annotation reference"/>
    <w:uiPriority w:val="99"/>
    <w:semiHidden/>
    <w:unhideWhenUsed/>
    <w:rsid w:val="00820073"/>
    <w:rPr>
      <w:sz w:val="16"/>
      <w:szCs w:val="16"/>
    </w:rPr>
  </w:style>
  <w:style w:type="paragraph" w:styleId="Jegyzetszveg">
    <w:name w:val="annotation text"/>
    <w:basedOn w:val="Norml"/>
    <w:link w:val="JegyzetszvegChar"/>
    <w:uiPriority w:val="99"/>
    <w:unhideWhenUsed/>
    <w:rsid w:val="00820073"/>
    <w:rPr>
      <w:sz w:val="20"/>
      <w:szCs w:val="20"/>
    </w:rPr>
  </w:style>
  <w:style w:type="character" w:customStyle="1" w:styleId="JegyzetszvegChar">
    <w:name w:val="Jegyzetszöveg Char"/>
    <w:link w:val="Jegyzetszveg"/>
    <w:uiPriority w:val="99"/>
    <w:rsid w:val="00820073"/>
    <w:rPr>
      <w:lang w:val="en-US" w:eastAsia="en-US"/>
    </w:rPr>
  </w:style>
  <w:style w:type="paragraph" w:styleId="Megjegyzstrgya">
    <w:name w:val="annotation subject"/>
    <w:basedOn w:val="Jegyzetszveg"/>
    <w:next w:val="Jegyzetszveg"/>
    <w:link w:val="MegjegyzstrgyaChar"/>
    <w:uiPriority w:val="99"/>
    <w:semiHidden/>
    <w:unhideWhenUsed/>
    <w:rsid w:val="00820073"/>
    <w:rPr>
      <w:b/>
      <w:bCs/>
    </w:rPr>
  </w:style>
  <w:style w:type="character" w:customStyle="1" w:styleId="MegjegyzstrgyaChar">
    <w:name w:val="Megjegyzés tárgya Char"/>
    <w:link w:val="Megjegyzstrgya"/>
    <w:uiPriority w:val="99"/>
    <w:semiHidden/>
    <w:rsid w:val="00820073"/>
    <w:rPr>
      <w:b/>
      <w:bCs/>
      <w:lang w:val="en-US" w:eastAsia="en-US"/>
    </w:rPr>
  </w:style>
  <w:style w:type="paragraph" w:customStyle="1" w:styleId="lista">
    <w:name w:val="lista"/>
    <w:basedOn w:val="Norml"/>
    <w:rsid w:val="0011601F"/>
    <w:pPr>
      <w:numPr>
        <w:numId w:val="4"/>
      </w:numPr>
      <w:spacing w:line="360" w:lineRule="auto"/>
      <w:contextualSpacing/>
      <w:jc w:val="both"/>
    </w:pPr>
    <w:rPr>
      <w:rFonts w:ascii="Calibri" w:hAnsi="Calibri"/>
      <w:sz w:val="22"/>
      <w:szCs w:val="22"/>
      <w:lang w:val="hu-HU"/>
    </w:rPr>
  </w:style>
  <w:style w:type="paragraph" w:styleId="lfej">
    <w:name w:val="header"/>
    <w:basedOn w:val="Norml"/>
    <w:link w:val="lfejChar"/>
    <w:uiPriority w:val="99"/>
    <w:unhideWhenUsed/>
    <w:rsid w:val="0011601F"/>
    <w:pPr>
      <w:tabs>
        <w:tab w:val="center" w:pos="4153"/>
        <w:tab w:val="right" w:pos="8306"/>
      </w:tabs>
    </w:pPr>
  </w:style>
  <w:style w:type="character" w:customStyle="1" w:styleId="lfejChar">
    <w:name w:val="Élőfej Char"/>
    <w:basedOn w:val="Bekezdsalapbettpusa"/>
    <w:link w:val="lfej"/>
    <w:uiPriority w:val="99"/>
    <w:rsid w:val="0011601F"/>
    <w:rPr>
      <w:sz w:val="24"/>
      <w:szCs w:val="24"/>
      <w:lang w:val="en-US"/>
    </w:rPr>
  </w:style>
  <w:style w:type="paragraph" w:customStyle="1" w:styleId="lapszam">
    <w:name w:val="lapszam"/>
    <w:basedOn w:val="Norml"/>
    <w:rsid w:val="0011601F"/>
    <w:pPr>
      <w:shd w:val="clear" w:color="auto" w:fill="1F497D"/>
      <w:ind w:left="5670" w:right="5670"/>
      <w:jc w:val="center"/>
      <w:outlineLvl w:val="0"/>
    </w:pPr>
    <w:rPr>
      <w:rFonts w:ascii="Calibri" w:eastAsia="Times New Roman" w:hAnsi="Calibri"/>
      <w:b/>
      <w:bCs/>
      <w:smallCaps/>
      <w:color w:val="FFFFFF"/>
      <w:kern w:val="28"/>
      <w:sz w:val="32"/>
      <w:szCs w:val="32"/>
      <w:lang w:val="hu-HU" w:eastAsia="hu-HU"/>
    </w:rPr>
  </w:style>
  <w:style w:type="table" w:styleId="Rcsostblzat">
    <w:name w:val="Table Grid"/>
    <w:basedOn w:val="Normltblzat"/>
    <w:uiPriority w:val="39"/>
    <w:rsid w:val="008A15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blzategyszer11">
    <w:name w:val="Táblázat (egyszerű) 11"/>
    <w:basedOn w:val="Normltblzat"/>
    <w:uiPriority w:val="99"/>
    <w:rsid w:val="008F27BD"/>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Tblzatrcsos21jellszn1">
    <w:name w:val="Táblázat (rácsos) 2 – 1. jelölőszín1"/>
    <w:basedOn w:val="Normltblzat"/>
    <w:uiPriority w:val="47"/>
    <w:rsid w:val="008F27BD"/>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customStyle="1" w:styleId="Tblzatrcsos31jellszn1">
    <w:name w:val="Táblázat (rácsos) 3 – 1. jelölőszín1"/>
    <w:basedOn w:val="Normltblzat"/>
    <w:uiPriority w:val="48"/>
    <w:rsid w:val="004633E4"/>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BE5F1" w:themeFill="accent1" w:themeFillTint="33"/>
      </w:tcPr>
    </w:tblStylePr>
    <w:tblStylePr w:type="band1Horz">
      <w:tblPr/>
      <w:tcPr>
        <w:shd w:val="clear" w:color="auto" w:fill="DBE5F1" w:themeFill="accent1" w:themeFillTint="33"/>
      </w:tcPr>
    </w:tblStylePr>
    <w:tblStylePr w:type="neCell">
      <w:tblPr/>
      <w:tcPr>
        <w:tcBorders>
          <w:bottom w:val="single" w:sz="4" w:space="0" w:color="95B3D7" w:themeColor="accent1" w:themeTint="99"/>
        </w:tcBorders>
      </w:tcPr>
    </w:tblStylePr>
    <w:tblStylePr w:type="nwCell">
      <w:tblPr/>
      <w:tcPr>
        <w:tcBorders>
          <w:bottom w:val="single" w:sz="4" w:space="0" w:color="95B3D7" w:themeColor="accent1" w:themeTint="99"/>
        </w:tcBorders>
      </w:tcPr>
    </w:tblStylePr>
    <w:tblStylePr w:type="seCell">
      <w:tblPr/>
      <w:tcPr>
        <w:tcBorders>
          <w:top w:val="single" w:sz="4" w:space="0" w:color="95B3D7" w:themeColor="accent1" w:themeTint="99"/>
        </w:tcBorders>
      </w:tcPr>
    </w:tblStylePr>
    <w:tblStylePr w:type="swCell">
      <w:tblPr/>
      <w:tcPr>
        <w:tcBorders>
          <w:top w:val="single" w:sz="4" w:space="0" w:color="95B3D7" w:themeColor="accent1" w:themeTint="99"/>
        </w:tcBorders>
      </w:tcPr>
    </w:tblStylePr>
  </w:style>
  <w:style w:type="paragraph" w:styleId="Listaszerbekezds">
    <w:name w:val="List Paragraph"/>
    <w:basedOn w:val="Norml"/>
    <w:uiPriority w:val="34"/>
    <w:qFormat/>
    <w:rsid w:val="008918E9"/>
    <w:pPr>
      <w:spacing w:after="160" w:line="259" w:lineRule="auto"/>
      <w:ind w:left="720"/>
      <w:contextualSpacing/>
    </w:pPr>
    <w:rPr>
      <w:rFonts w:asciiTheme="minorHAnsi" w:eastAsiaTheme="minorHAnsi" w:hAnsiTheme="minorHAnsi" w:cstheme="minorBidi"/>
      <w:sz w:val="22"/>
      <w:szCs w:val="22"/>
    </w:rPr>
  </w:style>
  <w:style w:type="character" w:customStyle="1" w:styleId="Cmsor1Char">
    <w:name w:val="Címsor 1 Char"/>
    <w:basedOn w:val="Bekezdsalapbettpusa"/>
    <w:link w:val="Cmsor1"/>
    <w:uiPriority w:val="9"/>
    <w:rsid w:val="00310C54"/>
    <w:rPr>
      <w:rFonts w:asciiTheme="majorHAnsi" w:eastAsiaTheme="majorEastAsia" w:hAnsiTheme="majorHAnsi" w:cstheme="majorBidi"/>
      <w:color w:val="365F91" w:themeColor="accent1" w:themeShade="BF"/>
      <w:sz w:val="32"/>
      <w:szCs w:val="32"/>
    </w:rPr>
  </w:style>
  <w:style w:type="character" w:customStyle="1" w:styleId="Cmsor2Char">
    <w:name w:val="Címsor 2 Char"/>
    <w:basedOn w:val="Bekezdsalapbettpusa"/>
    <w:link w:val="Cmsor2"/>
    <w:uiPriority w:val="9"/>
    <w:rsid w:val="00310C54"/>
    <w:rPr>
      <w:rFonts w:asciiTheme="majorHAnsi" w:eastAsiaTheme="majorEastAsia" w:hAnsiTheme="majorHAnsi" w:cstheme="majorBidi"/>
      <w:color w:val="365F91" w:themeColor="accent1" w:themeShade="BF"/>
      <w:sz w:val="26"/>
      <w:szCs w:val="26"/>
    </w:rPr>
  </w:style>
  <w:style w:type="paragraph" w:customStyle="1" w:styleId="msonormal0">
    <w:name w:val="msonormal"/>
    <w:basedOn w:val="Norml"/>
    <w:rsid w:val="00310C54"/>
    <w:pPr>
      <w:spacing w:before="100" w:beforeAutospacing="1" w:after="100" w:afterAutospacing="1"/>
    </w:pPr>
    <w:rPr>
      <w:rFonts w:ascii="Times New Roman" w:eastAsia="Times New Roman" w:hAnsi="Times New Roman"/>
      <w:lang w:val="hu-HU" w:eastAsia="hu-HU"/>
    </w:rPr>
  </w:style>
  <w:style w:type="table" w:customStyle="1" w:styleId="Rcsostblzat1">
    <w:name w:val="Rácsos táblázat1"/>
    <w:basedOn w:val="Normltblzat"/>
    <w:next w:val="Rcsostblzat"/>
    <w:uiPriority w:val="39"/>
    <w:rsid w:val="00780E08"/>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palrs">
    <w:name w:val="caption"/>
    <w:basedOn w:val="Norml"/>
    <w:next w:val="Norml"/>
    <w:uiPriority w:val="35"/>
    <w:unhideWhenUsed/>
    <w:qFormat/>
    <w:rsid w:val="00035026"/>
    <w:pPr>
      <w:spacing w:after="200"/>
    </w:pPr>
    <w:rPr>
      <w:b/>
      <w:bCs/>
      <w:color w:val="4F81BD" w:themeColor="accent1"/>
      <w:sz w:val="18"/>
      <w:szCs w:val="18"/>
    </w:rPr>
  </w:style>
  <w:style w:type="character" w:styleId="Hiperhivatkozs">
    <w:name w:val="Hyperlink"/>
    <w:basedOn w:val="Bekezdsalapbettpusa"/>
    <w:uiPriority w:val="99"/>
    <w:unhideWhenUsed/>
    <w:rsid w:val="00035026"/>
    <w:rPr>
      <w:color w:val="0000FF" w:themeColor="hyperlink"/>
      <w:u w:val="single"/>
    </w:rPr>
  </w:style>
  <w:style w:type="character" w:styleId="Mrltotthiperhivatkozs">
    <w:name w:val="FollowedHyperlink"/>
    <w:basedOn w:val="Bekezdsalapbettpusa"/>
    <w:uiPriority w:val="99"/>
    <w:semiHidden/>
    <w:unhideWhenUsed/>
    <w:rsid w:val="0011586A"/>
    <w:rPr>
      <w:color w:val="800080" w:themeColor="followedHyperlink"/>
      <w:u w:val="single"/>
    </w:rPr>
  </w:style>
  <w:style w:type="character" w:styleId="Feloldatlanmegemlts">
    <w:name w:val="Unresolved Mention"/>
    <w:basedOn w:val="Bekezdsalapbettpusa"/>
    <w:uiPriority w:val="99"/>
    <w:semiHidden/>
    <w:unhideWhenUsed/>
    <w:rsid w:val="007765B1"/>
    <w:rPr>
      <w:color w:val="605E5C"/>
      <w:shd w:val="clear" w:color="auto" w:fill="E1DFDD"/>
    </w:rPr>
  </w:style>
  <w:style w:type="paragraph" w:styleId="Vltozat">
    <w:name w:val="Revision"/>
    <w:hidden/>
    <w:uiPriority w:val="99"/>
    <w:semiHidden/>
    <w:rsid w:val="00B005B4"/>
    <w:rPr>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631211">
      <w:bodyDiv w:val="1"/>
      <w:marLeft w:val="0"/>
      <w:marRight w:val="0"/>
      <w:marTop w:val="0"/>
      <w:marBottom w:val="0"/>
      <w:divBdr>
        <w:top w:val="none" w:sz="0" w:space="0" w:color="auto"/>
        <w:left w:val="none" w:sz="0" w:space="0" w:color="auto"/>
        <w:bottom w:val="none" w:sz="0" w:space="0" w:color="auto"/>
        <w:right w:val="none" w:sz="0" w:space="0" w:color="auto"/>
      </w:divBdr>
    </w:div>
    <w:div w:id="32969708">
      <w:bodyDiv w:val="1"/>
      <w:marLeft w:val="0"/>
      <w:marRight w:val="0"/>
      <w:marTop w:val="0"/>
      <w:marBottom w:val="0"/>
      <w:divBdr>
        <w:top w:val="none" w:sz="0" w:space="0" w:color="auto"/>
        <w:left w:val="none" w:sz="0" w:space="0" w:color="auto"/>
        <w:bottom w:val="none" w:sz="0" w:space="0" w:color="auto"/>
        <w:right w:val="none" w:sz="0" w:space="0" w:color="auto"/>
      </w:divBdr>
    </w:div>
    <w:div w:id="59134523">
      <w:bodyDiv w:val="1"/>
      <w:marLeft w:val="0"/>
      <w:marRight w:val="0"/>
      <w:marTop w:val="0"/>
      <w:marBottom w:val="0"/>
      <w:divBdr>
        <w:top w:val="none" w:sz="0" w:space="0" w:color="auto"/>
        <w:left w:val="none" w:sz="0" w:space="0" w:color="auto"/>
        <w:bottom w:val="none" w:sz="0" w:space="0" w:color="auto"/>
        <w:right w:val="none" w:sz="0" w:space="0" w:color="auto"/>
      </w:divBdr>
    </w:div>
    <w:div w:id="144703630">
      <w:bodyDiv w:val="1"/>
      <w:marLeft w:val="0"/>
      <w:marRight w:val="0"/>
      <w:marTop w:val="0"/>
      <w:marBottom w:val="0"/>
      <w:divBdr>
        <w:top w:val="none" w:sz="0" w:space="0" w:color="auto"/>
        <w:left w:val="none" w:sz="0" w:space="0" w:color="auto"/>
        <w:bottom w:val="none" w:sz="0" w:space="0" w:color="auto"/>
        <w:right w:val="none" w:sz="0" w:space="0" w:color="auto"/>
      </w:divBdr>
    </w:div>
    <w:div w:id="152836576">
      <w:bodyDiv w:val="1"/>
      <w:marLeft w:val="0"/>
      <w:marRight w:val="0"/>
      <w:marTop w:val="0"/>
      <w:marBottom w:val="0"/>
      <w:divBdr>
        <w:top w:val="none" w:sz="0" w:space="0" w:color="auto"/>
        <w:left w:val="none" w:sz="0" w:space="0" w:color="auto"/>
        <w:bottom w:val="none" w:sz="0" w:space="0" w:color="auto"/>
        <w:right w:val="none" w:sz="0" w:space="0" w:color="auto"/>
      </w:divBdr>
    </w:div>
    <w:div w:id="178782745">
      <w:bodyDiv w:val="1"/>
      <w:marLeft w:val="0"/>
      <w:marRight w:val="0"/>
      <w:marTop w:val="0"/>
      <w:marBottom w:val="0"/>
      <w:divBdr>
        <w:top w:val="none" w:sz="0" w:space="0" w:color="auto"/>
        <w:left w:val="none" w:sz="0" w:space="0" w:color="auto"/>
        <w:bottom w:val="none" w:sz="0" w:space="0" w:color="auto"/>
        <w:right w:val="none" w:sz="0" w:space="0" w:color="auto"/>
      </w:divBdr>
    </w:div>
    <w:div w:id="183789542">
      <w:bodyDiv w:val="1"/>
      <w:marLeft w:val="0"/>
      <w:marRight w:val="0"/>
      <w:marTop w:val="0"/>
      <w:marBottom w:val="0"/>
      <w:divBdr>
        <w:top w:val="none" w:sz="0" w:space="0" w:color="auto"/>
        <w:left w:val="none" w:sz="0" w:space="0" w:color="auto"/>
        <w:bottom w:val="none" w:sz="0" w:space="0" w:color="auto"/>
        <w:right w:val="none" w:sz="0" w:space="0" w:color="auto"/>
      </w:divBdr>
    </w:div>
    <w:div w:id="285425735">
      <w:bodyDiv w:val="1"/>
      <w:marLeft w:val="0"/>
      <w:marRight w:val="0"/>
      <w:marTop w:val="0"/>
      <w:marBottom w:val="0"/>
      <w:divBdr>
        <w:top w:val="none" w:sz="0" w:space="0" w:color="auto"/>
        <w:left w:val="none" w:sz="0" w:space="0" w:color="auto"/>
        <w:bottom w:val="none" w:sz="0" w:space="0" w:color="auto"/>
        <w:right w:val="none" w:sz="0" w:space="0" w:color="auto"/>
      </w:divBdr>
    </w:div>
    <w:div w:id="347760027">
      <w:bodyDiv w:val="1"/>
      <w:marLeft w:val="0"/>
      <w:marRight w:val="0"/>
      <w:marTop w:val="0"/>
      <w:marBottom w:val="0"/>
      <w:divBdr>
        <w:top w:val="none" w:sz="0" w:space="0" w:color="auto"/>
        <w:left w:val="none" w:sz="0" w:space="0" w:color="auto"/>
        <w:bottom w:val="none" w:sz="0" w:space="0" w:color="auto"/>
        <w:right w:val="none" w:sz="0" w:space="0" w:color="auto"/>
      </w:divBdr>
    </w:div>
    <w:div w:id="363209805">
      <w:bodyDiv w:val="1"/>
      <w:marLeft w:val="0"/>
      <w:marRight w:val="0"/>
      <w:marTop w:val="0"/>
      <w:marBottom w:val="0"/>
      <w:divBdr>
        <w:top w:val="none" w:sz="0" w:space="0" w:color="auto"/>
        <w:left w:val="none" w:sz="0" w:space="0" w:color="auto"/>
        <w:bottom w:val="none" w:sz="0" w:space="0" w:color="auto"/>
        <w:right w:val="none" w:sz="0" w:space="0" w:color="auto"/>
      </w:divBdr>
    </w:div>
    <w:div w:id="457838835">
      <w:bodyDiv w:val="1"/>
      <w:marLeft w:val="0"/>
      <w:marRight w:val="0"/>
      <w:marTop w:val="0"/>
      <w:marBottom w:val="0"/>
      <w:divBdr>
        <w:top w:val="none" w:sz="0" w:space="0" w:color="auto"/>
        <w:left w:val="none" w:sz="0" w:space="0" w:color="auto"/>
        <w:bottom w:val="none" w:sz="0" w:space="0" w:color="auto"/>
        <w:right w:val="none" w:sz="0" w:space="0" w:color="auto"/>
      </w:divBdr>
    </w:div>
    <w:div w:id="537087166">
      <w:bodyDiv w:val="1"/>
      <w:marLeft w:val="0"/>
      <w:marRight w:val="0"/>
      <w:marTop w:val="0"/>
      <w:marBottom w:val="0"/>
      <w:divBdr>
        <w:top w:val="none" w:sz="0" w:space="0" w:color="auto"/>
        <w:left w:val="none" w:sz="0" w:space="0" w:color="auto"/>
        <w:bottom w:val="none" w:sz="0" w:space="0" w:color="auto"/>
        <w:right w:val="none" w:sz="0" w:space="0" w:color="auto"/>
      </w:divBdr>
    </w:div>
    <w:div w:id="612594591">
      <w:bodyDiv w:val="1"/>
      <w:marLeft w:val="0"/>
      <w:marRight w:val="0"/>
      <w:marTop w:val="0"/>
      <w:marBottom w:val="0"/>
      <w:divBdr>
        <w:top w:val="none" w:sz="0" w:space="0" w:color="auto"/>
        <w:left w:val="none" w:sz="0" w:space="0" w:color="auto"/>
        <w:bottom w:val="none" w:sz="0" w:space="0" w:color="auto"/>
        <w:right w:val="none" w:sz="0" w:space="0" w:color="auto"/>
      </w:divBdr>
    </w:div>
    <w:div w:id="769156785">
      <w:bodyDiv w:val="1"/>
      <w:marLeft w:val="0"/>
      <w:marRight w:val="0"/>
      <w:marTop w:val="0"/>
      <w:marBottom w:val="0"/>
      <w:divBdr>
        <w:top w:val="none" w:sz="0" w:space="0" w:color="auto"/>
        <w:left w:val="none" w:sz="0" w:space="0" w:color="auto"/>
        <w:bottom w:val="none" w:sz="0" w:space="0" w:color="auto"/>
        <w:right w:val="none" w:sz="0" w:space="0" w:color="auto"/>
      </w:divBdr>
    </w:div>
    <w:div w:id="791247153">
      <w:bodyDiv w:val="1"/>
      <w:marLeft w:val="0"/>
      <w:marRight w:val="0"/>
      <w:marTop w:val="0"/>
      <w:marBottom w:val="0"/>
      <w:divBdr>
        <w:top w:val="none" w:sz="0" w:space="0" w:color="auto"/>
        <w:left w:val="none" w:sz="0" w:space="0" w:color="auto"/>
        <w:bottom w:val="none" w:sz="0" w:space="0" w:color="auto"/>
        <w:right w:val="none" w:sz="0" w:space="0" w:color="auto"/>
      </w:divBdr>
    </w:div>
    <w:div w:id="833843018">
      <w:bodyDiv w:val="1"/>
      <w:marLeft w:val="0"/>
      <w:marRight w:val="0"/>
      <w:marTop w:val="0"/>
      <w:marBottom w:val="0"/>
      <w:divBdr>
        <w:top w:val="none" w:sz="0" w:space="0" w:color="auto"/>
        <w:left w:val="none" w:sz="0" w:space="0" w:color="auto"/>
        <w:bottom w:val="none" w:sz="0" w:space="0" w:color="auto"/>
        <w:right w:val="none" w:sz="0" w:space="0" w:color="auto"/>
      </w:divBdr>
    </w:div>
    <w:div w:id="1056927727">
      <w:bodyDiv w:val="1"/>
      <w:marLeft w:val="0"/>
      <w:marRight w:val="0"/>
      <w:marTop w:val="0"/>
      <w:marBottom w:val="0"/>
      <w:divBdr>
        <w:top w:val="none" w:sz="0" w:space="0" w:color="auto"/>
        <w:left w:val="none" w:sz="0" w:space="0" w:color="auto"/>
        <w:bottom w:val="none" w:sz="0" w:space="0" w:color="auto"/>
        <w:right w:val="none" w:sz="0" w:space="0" w:color="auto"/>
      </w:divBdr>
    </w:div>
    <w:div w:id="1146046930">
      <w:bodyDiv w:val="1"/>
      <w:marLeft w:val="0"/>
      <w:marRight w:val="0"/>
      <w:marTop w:val="0"/>
      <w:marBottom w:val="0"/>
      <w:divBdr>
        <w:top w:val="none" w:sz="0" w:space="0" w:color="auto"/>
        <w:left w:val="none" w:sz="0" w:space="0" w:color="auto"/>
        <w:bottom w:val="none" w:sz="0" w:space="0" w:color="auto"/>
        <w:right w:val="none" w:sz="0" w:space="0" w:color="auto"/>
      </w:divBdr>
    </w:div>
    <w:div w:id="1249578715">
      <w:bodyDiv w:val="1"/>
      <w:marLeft w:val="0"/>
      <w:marRight w:val="0"/>
      <w:marTop w:val="0"/>
      <w:marBottom w:val="0"/>
      <w:divBdr>
        <w:top w:val="none" w:sz="0" w:space="0" w:color="auto"/>
        <w:left w:val="none" w:sz="0" w:space="0" w:color="auto"/>
        <w:bottom w:val="none" w:sz="0" w:space="0" w:color="auto"/>
        <w:right w:val="none" w:sz="0" w:space="0" w:color="auto"/>
      </w:divBdr>
    </w:div>
    <w:div w:id="1373185466">
      <w:bodyDiv w:val="1"/>
      <w:marLeft w:val="0"/>
      <w:marRight w:val="0"/>
      <w:marTop w:val="0"/>
      <w:marBottom w:val="0"/>
      <w:divBdr>
        <w:top w:val="none" w:sz="0" w:space="0" w:color="auto"/>
        <w:left w:val="none" w:sz="0" w:space="0" w:color="auto"/>
        <w:bottom w:val="none" w:sz="0" w:space="0" w:color="auto"/>
        <w:right w:val="none" w:sz="0" w:space="0" w:color="auto"/>
      </w:divBdr>
    </w:div>
    <w:div w:id="1504978738">
      <w:bodyDiv w:val="1"/>
      <w:marLeft w:val="0"/>
      <w:marRight w:val="0"/>
      <w:marTop w:val="0"/>
      <w:marBottom w:val="0"/>
      <w:divBdr>
        <w:top w:val="none" w:sz="0" w:space="0" w:color="auto"/>
        <w:left w:val="none" w:sz="0" w:space="0" w:color="auto"/>
        <w:bottom w:val="none" w:sz="0" w:space="0" w:color="auto"/>
        <w:right w:val="none" w:sz="0" w:space="0" w:color="auto"/>
      </w:divBdr>
    </w:div>
    <w:div w:id="1559127404">
      <w:bodyDiv w:val="1"/>
      <w:marLeft w:val="0"/>
      <w:marRight w:val="0"/>
      <w:marTop w:val="0"/>
      <w:marBottom w:val="0"/>
      <w:divBdr>
        <w:top w:val="none" w:sz="0" w:space="0" w:color="auto"/>
        <w:left w:val="none" w:sz="0" w:space="0" w:color="auto"/>
        <w:bottom w:val="none" w:sz="0" w:space="0" w:color="auto"/>
        <w:right w:val="none" w:sz="0" w:space="0" w:color="auto"/>
      </w:divBdr>
    </w:div>
    <w:div w:id="1650553689">
      <w:bodyDiv w:val="1"/>
      <w:marLeft w:val="0"/>
      <w:marRight w:val="0"/>
      <w:marTop w:val="0"/>
      <w:marBottom w:val="0"/>
      <w:divBdr>
        <w:top w:val="none" w:sz="0" w:space="0" w:color="auto"/>
        <w:left w:val="none" w:sz="0" w:space="0" w:color="auto"/>
        <w:bottom w:val="none" w:sz="0" w:space="0" w:color="auto"/>
        <w:right w:val="none" w:sz="0" w:space="0" w:color="auto"/>
      </w:divBdr>
      <w:divsChild>
        <w:div w:id="1108892331">
          <w:marLeft w:val="45"/>
          <w:marRight w:val="0"/>
          <w:marTop w:val="0"/>
          <w:marBottom w:val="0"/>
          <w:divBdr>
            <w:top w:val="single" w:sz="6" w:space="2" w:color="C8CCD1"/>
            <w:left w:val="single" w:sz="6" w:space="2" w:color="C8CCD1"/>
            <w:bottom w:val="none" w:sz="0" w:space="0" w:color="auto"/>
            <w:right w:val="single" w:sz="6" w:space="2" w:color="C8CCD1"/>
          </w:divBdr>
          <w:divsChild>
            <w:div w:id="1615745318">
              <w:marLeft w:val="45"/>
              <w:marRight w:val="0"/>
              <w:marTop w:val="0"/>
              <w:marBottom w:val="0"/>
              <w:divBdr>
                <w:top w:val="none" w:sz="0" w:space="0" w:color="auto"/>
                <w:left w:val="none" w:sz="0" w:space="0" w:color="auto"/>
                <w:bottom w:val="none" w:sz="0" w:space="0" w:color="auto"/>
                <w:right w:val="none" w:sz="0" w:space="0" w:color="auto"/>
              </w:divBdr>
            </w:div>
          </w:divsChild>
        </w:div>
      </w:divsChild>
    </w:div>
    <w:div w:id="1710296388">
      <w:bodyDiv w:val="1"/>
      <w:marLeft w:val="0"/>
      <w:marRight w:val="0"/>
      <w:marTop w:val="0"/>
      <w:marBottom w:val="0"/>
      <w:divBdr>
        <w:top w:val="none" w:sz="0" w:space="0" w:color="auto"/>
        <w:left w:val="none" w:sz="0" w:space="0" w:color="auto"/>
        <w:bottom w:val="none" w:sz="0" w:space="0" w:color="auto"/>
        <w:right w:val="none" w:sz="0" w:space="0" w:color="auto"/>
      </w:divBdr>
    </w:div>
    <w:div w:id="1735351819">
      <w:bodyDiv w:val="1"/>
      <w:marLeft w:val="0"/>
      <w:marRight w:val="0"/>
      <w:marTop w:val="0"/>
      <w:marBottom w:val="0"/>
      <w:divBdr>
        <w:top w:val="none" w:sz="0" w:space="0" w:color="auto"/>
        <w:left w:val="none" w:sz="0" w:space="0" w:color="auto"/>
        <w:bottom w:val="none" w:sz="0" w:space="0" w:color="auto"/>
        <w:right w:val="none" w:sz="0" w:space="0" w:color="auto"/>
      </w:divBdr>
    </w:div>
    <w:div w:id="1792819504">
      <w:bodyDiv w:val="1"/>
      <w:marLeft w:val="0"/>
      <w:marRight w:val="0"/>
      <w:marTop w:val="0"/>
      <w:marBottom w:val="0"/>
      <w:divBdr>
        <w:top w:val="none" w:sz="0" w:space="0" w:color="auto"/>
        <w:left w:val="none" w:sz="0" w:space="0" w:color="auto"/>
        <w:bottom w:val="none" w:sz="0" w:space="0" w:color="auto"/>
        <w:right w:val="none" w:sz="0" w:space="0" w:color="auto"/>
      </w:divBdr>
    </w:div>
    <w:div w:id="1886747815">
      <w:bodyDiv w:val="1"/>
      <w:marLeft w:val="0"/>
      <w:marRight w:val="0"/>
      <w:marTop w:val="0"/>
      <w:marBottom w:val="0"/>
      <w:divBdr>
        <w:top w:val="none" w:sz="0" w:space="0" w:color="auto"/>
        <w:left w:val="none" w:sz="0" w:space="0" w:color="auto"/>
        <w:bottom w:val="none" w:sz="0" w:space="0" w:color="auto"/>
        <w:right w:val="none" w:sz="0" w:space="0" w:color="auto"/>
      </w:divBdr>
    </w:div>
    <w:div w:id="1963270352">
      <w:bodyDiv w:val="1"/>
      <w:marLeft w:val="0"/>
      <w:marRight w:val="0"/>
      <w:marTop w:val="0"/>
      <w:marBottom w:val="0"/>
      <w:divBdr>
        <w:top w:val="none" w:sz="0" w:space="0" w:color="auto"/>
        <w:left w:val="none" w:sz="0" w:space="0" w:color="auto"/>
        <w:bottom w:val="none" w:sz="0" w:space="0" w:color="auto"/>
        <w:right w:val="none" w:sz="0" w:space="0" w:color="auto"/>
      </w:divBdr>
    </w:div>
    <w:div w:id="2135364588">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teol.hu/helyi-kozelet/2024/12/ok-indulnak-a-januari-idokozi-orszaggyulesi-valasztason"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ythu\Downloads\Republikon_sablo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B86C464-9761-4CDA-B549-F0D5E328F2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Republikon_sablon</Template>
  <TotalTime>2107</TotalTime>
  <Pages>25</Pages>
  <Words>5974</Words>
  <Characters>41223</Characters>
  <Application>Microsoft Office Word</Application>
  <DocSecurity>0</DocSecurity>
  <Lines>343</Lines>
  <Paragraphs>94</Paragraphs>
  <ScaleCrop>false</ScaleCrop>
  <HeadingPairs>
    <vt:vector size="6" baseType="variant">
      <vt:variant>
        <vt:lpstr>Cím</vt:lpstr>
      </vt:variant>
      <vt:variant>
        <vt:i4>1</vt:i4>
      </vt:variant>
      <vt:variant>
        <vt:lpstr>Title</vt:lpstr>
      </vt:variant>
      <vt:variant>
        <vt:i4>1</vt:i4>
      </vt:variant>
      <vt:variant>
        <vt:lpstr>Headings</vt:lpstr>
      </vt:variant>
      <vt:variant>
        <vt:i4>3</vt:i4>
      </vt:variant>
    </vt:vector>
  </HeadingPairs>
  <TitlesOfParts>
    <vt:vector size="5" baseType="lpstr">
      <vt:lpstr/>
      <vt:lpstr/>
      <vt:lpstr>Összefoglalás</vt:lpstr>
      <vt:lpstr>Eredmények  </vt:lpstr>
      <vt:lpstr>Adatok: összefoglaló táblázat</vt:lpstr>
    </vt:vector>
  </TitlesOfParts>
  <Company/>
  <LinksUpToDate>false</LinksUpToDate>
  <CharactersWithSpaces>47103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Mikecz Dániel;Schlanger Márton</dc:creator>
  <cp:lastModifiedBy>Dalma Vatai</cp:lastModifiedBy>
  <cp:revision>879</cp:revision>
  <cp:lastPrinted>2022-09-13T18:55:00Z</cp:lastPrinted>
  <dcterms:created xsi:type="dcterms:W3CDTF">2024-08-07T10:02:00Z</dcterms:created>
  <dcterms:modified xsi:type="dcterms:W3CDTF">2025-03-14T11:25:00Z</dcterms:modified>
</cp:coreProperties>
</file>